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4A4A" w:rsidRDefault="001D4A4A" w:rsidP="00141F6A">
      <w:pPr>
        <w:spacing w:after="0"/>
        <w:jc w:val="center"/>
        <w:rPr>
          <w:rFonts w:ascii="Times New Roman" w:hAnsi="Times New Roman"/>
          <w:b/>
          <w:bCs/>
          <w:sz w:val="24"/>
          <w:szCs w:val="24"/>
        </w:rPr>
      </w:pPr>
    </w:p>
    <w:p w:rsidR="00141F6A" w:rsidRDefault="00141F6A" w:rsidP="00141F6A">
      <w:pPr>
        <w:spacing w:after="0"/>
        <w:jc w:val="center"/>
        <w:rPr>
          <w:rFonts w:ascii="Times New Roman" w:hAnsi="Times New Roman"/>
          <w:b/>
          <w:bCs/>
          <w:sz w:val="24"/>
          <w:szCs w:val="24"/>
        </w:rPr>
      </w:pPr>
      <w:r>
        <w:rPr>
          <w:rFonts w:ascii="Times New Roman" w:hAnsi="Times New Roman"/>
          <w:b/>
          <w:bCs/>
          <w:sz w:val="24"/>
          <w:szCs w:val="24"/>
        </w:rPr>
        <w:t>T.C.</w:t>
      </w:r>
    </w:p>
    <w:p w:rsidR="00141F6A" w:rsidRDefault="00141F6A" w:rsidP="00141F6A">
      <w:pPr>
        <w:pStyle w:val="Balk3"/>
        <w:spacing w:before="0" w:after="0" w:line="276" w:lineRule="auto"/>
        <w:jc w:val="center"/>
        <w:rPr>
          <w:rFonts w:ascii="Times New Roman" w:hAnsi="Times New Roman"/>
          <w:sz w:val="24"/>
          <w:szCs w:val="24"/>
        </w:rPr>
      </w:pPr>
      <w:r>
        <w:rPr>
          <w:rFonts w:ascii="Times New Roman" w:hAnsi="Times New Roman"/>
          <w:sz w:val="24"/>
          <w:szCs w:val="24"/>
        </w:rPr>
        <w:t>MİLLÎ EĞİTİM BAKANLIĞI</w:t>
      </w:r>
    </w:p>
    <w:p w:rsidR="00141F6A" w:rsidRDefault="00141F6A" w:rsidP="00141F6A">
      <w:pPr>
        <w:spacing w:after="0"/>
        <w:jc w:val="center"/>
        <w:rPr>
          <w:rFonts w:ascii="Times New Roman" w:hAnsi="Times New Roman"/>
          <w:b/>
          <w:bCs/>
          <w:sz w:val="24"/>
          <w:szCs w:val="24"/>
        </w:rPr>
      </w:pPr>
      <w:r>
        <w:rPr>
          <w:rFonts w:ascii="Times New Roman" w:hAnsi="Times New Roman"/>
          <w:b/>
          <w:bCs/>
          <w:sz w:val="24"/>
          <w:szCs w:val="24"/>
        </w:rPr>
        <w:t>Öğretmen Yetiştirme ve Geliştirme Genel Müdürlüğü</w:t>
      </w:r>
    </w:p>
    <w:p w:rsidR="00141F6A" w:rsidRDefault="00141F6A" w:rsidP="00141F6A">
      <w:pPr>
        <w:spacing w:after="0"/>
        <w:jc w:val="center"/>
        <w:rPr>
          <w:rFonts w:ascii="Times New Roman" w:hAnsi="Times New Roman"/>
          <w:b/>
          <w:bCs/>
          <w:sz w:val="24"/>
          <w:szCs w:val="24"/>
        </w:rPr>
      </w:pPr>
      <w:r>
        <w:rPr>
          <w:rFonts w:ascii="Times New Roman" w:hAnsi="Times New Roman"/>
          <w:b/>
          <w:bCs/>
          <w:sz w:val="24"/>
          <w:szCs w:val="24"/>
        </w:rPr>
        <w:t>Mesleki Gelişim Programı</w:t>
      </w:r>
    </w:p>
    <w:p w:rsidR="00A35EB7" w:rsidRDefault="00A35EB7" w:rsidP="00141F6A">
      <w:pPr>
        <w:spacing w:after="0"/>
        <w:jc w:val="center"/>
        <w:rPr>
          <w:rFonts w:ascii="Times New Roman" w:hAnsi="Times New Roman"/>
          <w:b/>
          <w:bCs/>
          <w:sz w:val="24"/>
          <w:szCs w:val="24"/>
        </w:rPr>
      </w:pPr>
    </w:p>
    <w:tbl>
      <w:tblPr>
        <w:tblStyle w:val="TabloKlavuzu"/>
        <w:tblW w:w="0" w:type="auto"/>
        <w:tblInd w:w="108" w:type="dxa"/>
        <w:tblLook w:val="04A0" w:firstRow="1" w:lastRow="0" w:firstColumn="1" w:lastColumn="0" w:noHBand="0" w:noVBand="1"/>
      </w:tblPr>
      <w:tblGrid>
        <w:gridCol w:w="2377"/>
        <w:gridCol w:w="4743"/>
        <w:gridCol w:w="2118"/>
      </w:tblGrid>
      <w:tr w:rsidR="00304C1E" w:rsidTr="00364B97">
        <w:trPr>
          <w:trHeight w:val="397"/>
        </w:trPr>
        <w:tc>
          <w:tcPr>
            <w:tcW w:w="2410" w:type="dxa"/>
            <w:vAlign w:val="center"/>
          </w:tcPr>
          <w:p w:rsidR="00304C1E" w:rsidRDefault="00304C1E" w:rsidP="00A35EB7">
            <w:pPr>
              <w:jc w:val="center"/>
              <w:rPr>
                <w:rFonts w:ascii="Times New Roman" w:hAnsi="Times New Roman"/>
                <w:b/>
                <w:bCs/>
                <w:sz w:val="24"/>
                <w:szCs w:val="24"/>
              </w:rPr>
            </w:pPr>
            <w:r>
              <w:rPr>
                <w:rFonts w:ascii="Times New Roman" w:hAnsi="Times New Roman"/>
                <w:b/>
                <w:bCs/>
                <w:sz w:val="24"/>
                <w:szCs w:val="24"/>
              </w:rPr>
              <w:t>ALAN</w:t>
            </w:r>
          </w:p>
        </w:tc>
        <w:tc>
          <w:tcPr>
            <w:tcW w:w="4820" w:type="dxa"/>
            <w:vAlign w:val="center"/>
          </w:tcPr>
          <w:p w:rsidR="00304C1E" w:rsidRDefault="00304C1E" w:rsidP="00A35EB7">
            <w:pPr>
              <w:jc w:val="center"/>
              <w:rPr>
                <w:rFonts w:ascii="Times New Roman" w:hAnsi="Times New Roman"/>
                <w:b/>
                <w:bCs/>
                <w:sz w:val="24"/>
                <w:szCs w:val="24"/>
              </w:rPr>
            </w:pPr>
            <w:r>
              <w:rPr>
                <w:rFonts w:ascii="Times New Roman" w:hAnsi="Times New Roman"/>
                <w:b/>
                <w:bCs/>
                <w:sz w:val="24"/>
                <w:szCs w:val="24"/>
              </w:rPr>
              <w:t>ALT ALAN</w:t>
            </w:r>
          </w:p>
        </w:tc>
        <w:tc>
          <w:tcPr>
            <w:tcW w:w="2126" w:type="dxa"/>
            <w:vAlign w:val="center"/>
          </w:tcPr>
          <w:p w:rsidR="00304C1E" w:rsidRDefault="00304C1E" w:rsidP="00A35EB7">
            <w:pPr>
              <w:jc w:val="center"/>
              <w:rPr>
                <w:rFonts w:ascii="Times New Roman" w:hAnsi="Times New Roman"/>
                <w:b/>
                <w:bCs/>
                <w:sz w:val="24"/>
                <w:szCs w:val="24"/>
              </w:rPr>
            </w:pPr>
            <w:r>
              <w:rPr>
                <w:rFonts w:ascii="Times New Roman" w:hAnsi="Times New Roman"/>
                <w:b/>
                <w:bCs/>
                <w:sz w:val="24"/>
                <w:szCs w:val="24"/>
              </w:rPr>
              <w:t>KODU</w:t>
            </w:r>
          </w:p>
        </w:tc>
      </w:tr>
      <w:tr w:rsidR="00716D93" w:rsidTr="005125AF">
        <w:trPr>
          <w:trHeight w:val="397"/>
        </w:trPr>
        <w:tc>
          <w:tcPr>
            <w:tcW w:w="2410" w:type="dxa"/>
          </w:tcPr>
          <w:p w:rsidR="00716D93" w:rsidRPr="00716D93" w:rsidRDefault="00716D93" w:rsidP="00542549">
            <w:pPr>
              <w:jc w:val="center"/>
              <w:rPr>
                <w:rFonts w:ascii="Times New Roman" w:hAnsi="Times New Roman"/>
                <w:b/>
              </w:rPr>
            </w:pPr>
            <w:r w:rsidRPr="00716D93">
              <w:rPr>
                <w:rFonts w:ascii="Times New Roman" w:hAnsi="Times New Roman"/>
                <w:b/>
              </w:rPr>
              <w:t>Teknik Eğitim</w:t>
            </w:r>
          </w:p>
        </w:tc>
        <w:tc>
          <w:tcPr>
            <w:tcW w:w="4820" w:type="dxa"/>
          </w:tcPr>
          <w:p w:rsidR="00716D93" w:rsidRPr="00716D93" w:rsidRDefault="00716D93" w:rsidP="00542549">
            <w:pPr>
              <w:jc w:val="center"/>
              <w:rPr>
                <w:rFonts w:ascii="Times New Roman" w:hAnsi="Times New Roman"/>
                <w:b/>
              </w:rPr>
            </w:pPr>
            <w:r w:rsidRPr="00716D93">
              <w:rPr>
                <w:rFonts w:ascii="Times New Roman" w:hAnsi="Times New Roman"/>
                <w:b/>
              </w:rPr>
              <w:t>Motorlu Araçlar Teknolojisi</w:t>
            </w:r>
          </w:p>
        </w:tc>
        <w:tc>
          <w:tcPr>
            <w:tcW w:w="2126" w:type="dxa"/>
            <w:vAlign w:val="center"/>
          </w:tcPr>
          <w:p w:rsidR="00716D93" w:rsidRPr="00577FC1" w:rsidRDefault="00577FC1" w:rsidP="00A35EB7">
            <w:pPr>
              <w:jc w:val="center"/>
              <w:rPr>
                <w:rFonts w:ascii="Times New Roman" w:hAnsi="Times New Roman"/>
                <w:b/>
                <w:bCs/>
                <w:sz w:val="24"/>
                <w:szCs w:val="24"/>
              </w:rPr>
            </w:pPr>
            <w:bookmarkStart w:id="0" w:name="_GoBack"/>
            <w:r w:rsidRPr="00577FC1">
              <w:rPr>
                <w:rFonts w:ascii="Verdana" w:hAnsi="Verdana"/>
                <w:b/>
                <w:color w:val="000000"/>
                <w:sz w:val="18"/>
                <w:szCs w:val="18"/>
                <w:shd w:val="clear" w:color="auto" w:fill="FFFFFF"/>
              </w:rPr>
              <w:t>2.02.08.17.022</w:t>
            </w:r>
            <w:bookmarkEnd w:id="0"/>
          </w:p>
        </w:tc>
      </w:tr>
    </w:tbl>
    <w:p w:rsidR="003261E7" w:rsidRDefault="003261E7" w:rsidP="00141F6A">
      <w:pPr>
        <w:spacing w:after="0"/>
        <w:jc w:val="center"/>
        <w:rPr>
          <w:rFonts w:ascii="Times New Roman" w:hAnsi="Times New Roman"/>
          <w:b/>
          <w:bCs/>
          <w:sz w:val="24"/>
          <w:szCs w:val="24"/>
        </w:rPr>
      </w:pPr>
    </w:p>
    <w:p w:rsidR="00141F6A" w:rsidRPr="00940CBC" w:rsidRDefault="00141F6A" w:rsidP="000F031E">
      <w:pPr>
        <w:widowControl w:val="0"/>
        <w:numPr>
          <w:ilvl w:val="0"/>
          <w:numId w:val="1"/>
        </w:numPr>
        <w:autoSpaceDE w:val="0"/>
        <w:autoSpaceDN w:val="0"/>
        <w:adjustRightInd w:val="0"/>
        <w:spacing w:after="0" w:line="240" w:lineRule="auto"/>
        <w:ind w:left="284" w:right="1" w:hanging="284"/>
        <w:jc w:val="both"/>
        <w:rPr>
          <w:rFonts w:ascii="Times New Roman" w:hAnsi="Times New Roman"/>
          <w:sz w:val="24"/>
          <w:szCs w:val="24"/>
          <w:lang w:eastAsia="tr-TR"/>
        </w:rPr>
      </w:pPr>
      <w:r>
        <w:rPr>
          <w:rFonts w:ascii="Times New Roman" w:hAnsi="Times New Roman"/>
          <w:b/>
          <w:sz w:val="24"/>
          <w:szCs w:val="24"/>
          <w:lang w:eastAsia="tr-TR"/>
        </w:rPr>
        <w:t>ETKİNLİĞİN ADI</w:t>
      </w:r>
    </w:p>
    <w:p w:rsidR="00716D93" w:rsidRPr="00041E99" w:rsidRDefault="00716D93" w:rsidP="00716D93">
      <w:pPr>
        <w:pStyle w:val="AralkYok"/>
        <w:jc w:val="both"/>
        <w:rPr>
          <w:b/>
        </w:rPr>
      </w:pPr>
      <w:r w:rsidRPr="00041E99">
        <w:rPr>
          <w:b/>
        </w:rPr>
        <w:t>Yeni Traktör Tekn</w:t>
      </w:r>
      <w:r w:rsidR="00542549">
        <w:rPr>
          <w:b/>
        </w:rPr>
        <w:t>olojileri (Türk Traktör) Kursu</w:t>
      </w:r>
    </w:p>
    <w:p w:rsidR="00141F6A" w:rsidRDefault="00141F6A" w:rsidP="007C11E9">
      <w:pPr>
        <w:pStyle w:val="ListeParagraf"/>
        <w:widowControl w:val="0"/>
        <w:numPr>
          <w:ilvl w:val="0"/>
          <w:numId w:val="1"/>
        </w:numPr>
        <w:autoSpaceDE w:val="0"/>
        <w:autoSpaceDN w:val="0"/>
        <w:adjustRightInd w:val="0"/>
        <w:spacing w:after="0" w:afterAutospacing="0"/>
        <w:ind w:left="284" w:right="1" w:hanging="284"/>
        <w:contextualSpacing/>
        <w:jc w:val="both"/>
        <w:rPr>
          <w:b/>
        </w:rPr>
      </w:pPr>
      <w:r>
        <w:rPr>
          <w:b/>
        </w:rPr>
        <w:t xml:space="preserve">ETKİNLİĞİN AMAÇLARI </w:t>
      </w:r>
    </w:p>
    <w:p w:rsidR="0009499F" w:rsidRDefault="00716D93" w:rsidP="00364B97">
      <w:pPr>
        <w:pStyle w:val="AralkYok"/>
        <w:ind w:left="284" w:right="1"/>
        <w:jc w:val="both"/>
      </w:pPr>
      <w:r w:rsidRPr="00716D93">
        <w:t>Bu etkinlik; Bakanlığımıza bağlı okul ve kurumlardaki görevli Motor Teknolojisi meslek dersleri öğretmenlerinin son teknolojik gelişmeler ışığında güncel teorik ve uygulamaya yönelik konularda mesleki gelişimlerine katkı sağlamak, bilgi ve becerilerini artırmak amacıyla düzenlenmiştir.</w:t>
      </w:r>
      <w:r>
        <w:t xml:space="preserve"> </w:t>
      </w:r>
      <w:r w:rsidR="00DF36E0" w:rsidRPr="00843307">
        <w:t xml:space="preserve">Bu etkinliği </w:t>
      </w:r>
      <w:r w:rsidR="00141F6A" w:rsidRPr="00843307">
        <w:t>başarıyla tamamlayan her kursiyer;</w:t>
      </w:r>
    </w:p>
    <w:p w:rsidR="00042739" w:rsidRPr="00C640DB" w:rsidRDefault="00042739" w:rsidP="00042739">
      <w:pPr>
        <w:numPr>
          <w:ilvl w:val="0"/>
          <w:numId w:val="35"/>
        </w:numPr>
        <w:spacing w:after="0" w:line="240" w:lineRule="auto"/>
        <w:ind w:left="284" w:firstLine="0"/>
        <w:jc w:val="both"/>
        <w:rPr>
          <w:rFonts w:ascii="Times New Roman" w:hAnsi="Times New Roman"/>
          <w:sz w:val="24"/>
          <w:szCs w:val="24"/>
        </w:rPr>
      </w:pPr>
      <w:r w:rsidRPr="00C640DB">
        <w:rPr>
          <w:rFonts w:ascii="Times New Roman" w:hAnsi="Times New Roman"/>
          <w:sz w:val="24"/>
          <w:szCs w:val="24"/>
        </w:rPr>
        <w:t>Endüstri 4.0 sistemi hakkında bilgi sahibi olur.</w:t>
      </w:r>
    </w:p>
    <w:p w:rsidR="00042739" w:rsidRDefault="00042739" w:rsidP="00042739">
      <w:pPr>
        <w:numPr>
          <w:ilvl w:val="0"/>
          <w:numId w:val="35"/>
        </w:numPr>
        <w:spacing w:after="0" w:line="240" w:lineRule="auto"/>
        <w:ind w:left="284" w:firstLine="0"/>
        <w:jc w:val="both"/>
        <w:rPr>
          <w:rFonts w:ascii="Times New Roman" w:hAnsi="Times New Roman"/>
          <w:sz w:val="24"/>
          <w:szCs w:val="24"/>
        </w:rPr>
      </w:pPr>
      <w:r w:rsidRPr="00C640DB">
        <w:rPr>
          <w:rFonts w:ascii="Times New Roman" w:hAnsi="Times New Roman"/>
          <w:sz w:val="24"/>
          <w:szCs w:val="24"/>
        </w:rPr>
        <w:t>Endüstri 4.0 dönüşüm sürecinin getireceği yenilikler</w:t>
      </w:r>
      <w:r w:rsidRPr="001103A9">
        <w:rPr>
          <w:rFonts w:ascii="Times New Roman" w:hAnsi="Times New Roman"/>
          <w:sz w:val="24"/>
          <w:szCs w:val="24"/>
        </w:rPr>
        <w:t>i araştırır.</w:t>
      </w:r>
    </w:p>
    <w:p w:rsidR="00C640DB" w:rsidRPr="00C640DB" w:rsidRDefault="00C640DB" w:rsidP="00C640DB">
      <w:pPr>
        <w:numPr>
          <w:ilvl w:val="0"/>
          <w:numId w:val="35"/>
        </w:numPr>
        <w:spacing w:after="0" w:line="240" w:lineRule="auto"/>
        <w:ind w:left="284" w:firstLine="0"/>
        <w:jc w:val="both"/>
        <w:rPr>
          <w:rFonts w:ascii="Times New Roman" w:hAnsi="Times New Roman"/>
          <w:sz w:val="24"/>
          <w:szCs w:val="24"/>
        </w:rPr>
      </w:pPr>
      <w:r w:rsidRPr="00C640DB">
        <w:rPr>
          <w:rFonts w:ascii="Times New Roman" w:hAnsi="Times New Roman"/>
          <w:sz w:val="24"/>
          <w:szCs w:val="24"/>
        </w:rPr>
        <w:t xml:space="preserve">TTF dizel motor teknolojisini </w:t>
      </w:r>
      <w:r w:rsidR="001103A9">
        <w:rPr>
          <w:rFonts w:ascii="Times New Roman" w:hAnsi="Times New Roman"/>
          <w:sz w:val="24"/>
          <w:szCs w:val="24"/>
        </w:rPr>
        <w:t>tanımlar</w:t>
      </w:r>
      <w:r w:rsidRPr="00C640DB">
        <w:rPr>
          <w:rFonts w:ascii="Times New Roman" w:hAnsi="Times New Roman"/>
          <w:sz w:val="24"/>
          <w:szCs w:val="24"/>
        </w:rPr>
        <w:t>.</w:t>
      </w:r>
    </w:p>
    <w:p w:rsidR="00C640DB" w:rsidRPr="00C640DB" w:rsidRDefault="00C640DB" w:rsidP="00C640DB">
      <w:pPr>
        <w:numPr>
          <w:ilvl w:val="0"/>
          <w:numId w:val="35"/>
        </w:numPr>
        <w:spacing w:after="0" w:line="240" w:lineRule="auto"/>
        <w:ind w:left="284" w:firstLine="0"/>
        <w:jc w:val="both"/>
        <w:rPr>
          <w:rFonts w:ascii="Times New Roman" w:hAnsi="Times New Roman"/>
          <w:sz w:val="24"/>
          <w:szCs w:val="24"/>
        </w:rPr>
      </w:pPr>
      <w:r w:rsidRPr="00C640DB">
        <w:rPr>
          <w:rFonts w:ascii="Times New Roman" w:hAnsi="Times New Roman"/>
          <w:sz w:val="24"/>
          <w:szCs w:val="24"/>
        </w:rPr>
        <w:t xml:space="preserve">Motor </w:t>
      </w:r>
      <w:proofErr w:type="spellStart"/>
      <w:r w:rsidRPr="00C640DB">
        <w:rPr>
          <w:rFonts w:ascii="Times New Roman" w:hAnsi="Times New Roman"/>
          <w:sz w:val="24"/>
          <w:szCs w:val="24"/>
        </w:rPr>
        <w:t>Mekatroniği</w:t>
      </w:r>
      <w:proofErr w:type="spellEnd"/>
      <w:r w:rsidRPr="00C640DB">
        <w:rPr>
          <w:rFonts w:ascii="Times New Roman" w:hAnsi="Times New Roman"/>
          <w:sz w:val="24"/>
          <w:szCs w:val="24"/>
        </w:rPr>
        <w:t xml:space="preserve"> (</w:t>
      </w:r>
      <w:proofErr w:type="spellStart"/>
      <w:r w:rsidRPr="00C640DB">
        <w:rPr>
          <w:rFonts w:ascii="Times New Roman" w:hAnsi="Times New Roman"/>
          <w:sz w:val="24"/>
          <w:szCs w:val="24"/>
        </w:rPr>
        <w:t>Common</w:t>
      </w:r>
      <w:proofErr w:type="spellEnd"/>
      <w:r w:rsidRPr="00C640DB">
        <w:rPr>
          <w:rFonts w:ascii="Times New Roman" w:hAnsi="Times New Roman"/>
          <w:sz w:val="24"/>
          <w:szCs w:val="24"/>
        </w:rPr>
        <w:t xml:space="preserve"> </w:t>
      </w:r>
      <w:proofErr w:type="spellStart"/>
      <w:r w:rsidRPr="00C640DB">
        <w:rPr>
          <w:rFonts w:ascii="Times New Roman" w:hAnsi="Times New Roman"/>
          <w:sz w:val="24"/>
          <w:szCs w:val="24"/>
        </w:rPr>
        <w:t>Rail</w:t>
      </w:r>
      <w:proofErr w:type="spellEnd"/>
      <w:r w:rsidRPr="00C640DB">
        <w:rPr>
          <w:rFonts w:ascii="Times New Roman" w:hAnsi="Times New Roman"/>
          <w:sz w:val="24"/>
          <w:szCs w:val="24"/>
        </w:rPr>
        <w:t xml:space="preserve"> Direct Enjeksiyon ) Sistemini bilir.</w:t>
      </w:r>
    </w:p>
    <w:p w:rsidR="00C640DB" w:rsidRPr="00C640DB" w:rsidRDefault="001103A9" w:rsidP="00C640DB">
      <w:pPr>
        <w:numPr>
          <w:ilvl w:val="0"/>
          <w:numId w:val="35"/>
        </w:numPr>
        <w:spacing w:after="0" w:line="240" w:lineRule="auto"/>
        <w:ind w:left="284" w:firstLine="0"/>
        <w:jc w:val="both"/>
        <w:rPr>
          <w:rFonts w:ascii="Times New Roman" w:hAnsi="Times New Roman"/>
          <w:sz w:val="24"/>
          <w:szCs w:val="24"/>
        </w:rPr>
      </w:pPr>
      <w:r>
        <w:rPr>
          <w:rFonts w:ascii="Times New Roman" w:hAnsi="Times New Roman"/>
          <w:sz w:val="24"/>
          <w:szCs w:val="24"/>
        </w:rPr>
        <w:t>Traktörler</w:t>
      </w:r>
      <w:r w:rsidR="00C640DB" w:rsidRPr="00C640DB">
        <w:rPr>
          <w:rFonts w:ascii="Times New Roman" w:hAnsi="Times New Roman"/>
          <w:sz w:val="24"/>
          <w:szCs w:val="24"/>
        </w:rPr>
        <w:t>de Kulla</w:t>
      </w:r>
      <w:r w:rsidR="0043770A">
        <w:rPr>
          <w:rFonts w:ascii="Times New Roman" w:hAnsi="Times New Roman"/>
          <w:sz w:val="24"/>
          <w:szCs w:val="24"/>
        </w:rPr>
        <w:t>nılan Transmisyon Teknolojisini açıklar.</w:t>
      </w:r>
    </w:p>
    <w:p w:rsidR="00C640DB" w:rsidRPr="00C640DB" w:rsidRDefault="001103A9" w:rsidP="00C640DB">
      <w:pPr>
        <w:numPr>
          <w:ilvl w:val="0"/>
          <w:numId w:val="35"/>
        </w:numPr>
        <w:spacing w:after="0" w:line="240" w:lineRule="auto"/>
        <w:ind w:left="284" w:firstLine="0"/>
        <w:jc w:val="both"/>
        <w:rPr>
          <w:rFonts w:ascii="Times New Roman" w:hAnsi="Times New Roman"/>
          <w:sz w:val="24"/>
          <w:szCs w:val="24"/>
        </w:rPr>
      </w:pPr>
      <w:r>
        <w:rPr>
          <w:rFonts w:ascii="Times New Roman" w:hAnsi="Times New Roman"/>
          <w:sz w:val="24"/>
          <w:szCs w:val="24"/>
        </w:rPr>
        <w:t>Traktörler</w:t>
      </w:r>
      <w:r w:rsidR="00C640DB" w:rsidRPr="00C640DB">
        <w:rPr>
          <w:rFonts w:ascii="Times New Roman" w:hAnsi="Times New Roman"/>
          <w:sz w:val="24"/>
          <w:szCs w:val="24"/>
        </w:rPr>
        <w:t>de</w:t>
      </w:r>
      <w:r>
        <w:rPr>
          <w:rFonts w:ascii="Times New Roman" w:hAnsi="Times New Roman"/>
          <w:sz w:val="24"/>
          <w:szCs w:val="24"/>
        </w:rPr>
        <w:t xml:space="preserve"> Kullanılan hidrolik sistemler arasındaki farkı ayırt eder.</w:t>
      </w:r>
    </w:p>
    <w:p w:rsidR="00C640DB" w:rsidRPr="00C640DB" w:rsidRDefault="00C640DB" w:rsidP="00C640DB">
      <w:pPr>
        <w:numPr>
          <w:ilvl w:val="0"/>
          <w:numId w:val="35"/>
        </w:numPr>
        <w:spacing w:after="0" w:line="240" w:lineRule="auto"/>
        <w:ind w:left="284" w:firstLine="0"/>
        <w:jc w:val="both"/>
        <w:rPr>
          <w:rFonts w:ascii="Times New Roman" w:hAnsi="Times New Roman"/>
          <w:sz w:val="24"/>
          <w:szCs w:val="24"/>
        </w:rPr>
      </w:pPr>
      <w:r w:rsidRPr="00C640DB">
        <w:rPr>
          <w:rFonts w:ascii="Times New Roman" w:hAnsi="Times New Roman"/>
          <w:sz w:val="24"/>
          <w:szCs w:val="24"/>
        </w:rPr>
        <w:t xml:space="preserve">Traktör kumandaları </w:t>
      </w:r>
      <w:r w:rsidR="0043770A" w:rsidRPr="00C640DB">
        <w:rPr>
          <w:rFonts w:ascii="Times New Roman" w:hAnsi="Times New Roman"/>
          <w:sz w:val="24"/>
          <w:szCs w:val="24"/>
        </w:rPr>
        <w:t xml:space="preserve">kullanımı </w:t>
      </w:r>
      <w:r w:rsidRPr="00C640DB">
        <w:rPr>
          <w:rFonts w:ascii="Times New Roman" w:hAnsi="Times New Roman"/>
          <w:sz w:val="24"/>
          <w:szCs w:val="24"/>
        </w:rPr>
        <w:t xml:space="preserve">hakkında bilgi sahibi olur. </w:t>
      </w:r>
    </w:p>
    <w:p w:rsidR="00C640DB" w:rsidRPr="00C640DB" w:rsidRDefault="00C640DB" w:rsidP="00C640DB">
      <w:pPr>
        <w:numPr>
          <w:ilvl w:val="0"/>
          <w:numId w:val="35"/>
        </w:numPr>
        <w:spacing w:after="0" w:line="240" w:lineRule="auto"/>
        <w:ind w:left="284" w:firstLine="0"/>
        <w:jc w:val="both"/>
        <w:rPr>
          <w:rFonts w:ascii="Times New Roman" w:hAnsi="Times New Roman"/>
          <w:sz w:val="24"/>
          <w:szCs w:val="24"/>
        </w:rPr>
      </w:pPr>
      <w:r w:rsidRPr="00C640DB">
        <w:rPr>
          <w:rFonts w:ascii="Times New Roman" w:hAnsi="Times New Roman"/>
          <w:sz w:val="24"/>
          <w:szCs w:val="24"/>
        </w:rPr>
        <w:t xml:space="preserve">Üretim süreçlerini </w:t>
      </w:r>
      <w:r w:rsidR="001103A9">
        <w:rPr>
          <w:rFonts w:ascii="Times New Roman" w:hAnsi="Times New Roman"/>
          <w:sz w:val="24"/>
          <w:szCs w:val="24"/>
        </w:rPr>
        <w:t>açıklar</w:t>
      </w:r>
      <w:r w:rsidRPr="00C640DB">
        <w:rPr>
          <w:rFonts w:ascii="Times New Roman" w:hAnsi="Times New Roman"/>
          <w:sz w:val="24"/>
          <w:szCs w:val="24"/>
        </w:rPr>
        <w:t>.</w:t>
      </w:r>
    </w:p>
    <w:p w:rsidR="00C640DB" w:rsidRDefault="00C640DB" w:rsidP="00C640DB">
      <w:pPr>
        <w:numPr>
          <w:ilvl w:val="0"/>
          <w:numId w:val="35"/>
        </w:numPr>
        <w:spacing w:after="0" w:line="240" w:lineRule="auto"/>
        <w:ind w:left="284" w:firstLine="0"/>
        <w:jc w:val="both"/>
        <w:rPr>
          <w:rFonts w:ascii="Times New Roman" w:hAnsi="Times New Roman"/>
          <w:sz w:val="24"/>
          <w:szCs w:val="24"/>
        </w:rPr>
      </w:pPr>
      <w:r w:rsidRPr="00C640DB">
        <w:rPr>
          <w:rFonts w:ascii="Times New Roman" w:hAnsi="Times New Roman"/>
          <w:sz w:val="24"/>
          <w:szCs w:val="24"/>
        </w:rPr>
        <w:t>Üretim aşamaları</w:t>
      </w:r>
      <w:r w:rsidR="001103A9">
        <w:rPr>
          <w:rFonts w:ascii="Times New Roman" w:hAnsi="Times New Roman"/>
          <w:sz w:val="24"/>
          <w:szCs w:val="24"/>
        </w:rPr>
        <w:t>nı sıralar.</w:t>
      </w:r>
    </w:p>
    <w:p w:rsidR="001103A9" w:rsidRPr="00C640DB" w:rsidRDefault="001103A9" w:rsidP="00C640DB">
      <w:pPr>
        <w:numPr>
          <w:ilvl w:val="0"/>
          <w:numId w:val="35"/>
        </w:numPr>
        <w:spacing w:after="0" w:line="240" w:lineRule="auto"/>
        <w:ind w:left="284" w:firstLine="0"/>
        <w:jc w:val="both"/>
        <w:rPr>
          <w:rFonts w:ascii="Times New Roman" w:hAnsi="Times New Roman"/>
          <w:sz w:val="24"/>
          <w:szCs w:val="24"/>
        </w:rPr>
      </w:pPr>
      <w:r>
        <w:rPr>
          <w:rFonts w:ascii="Times New Roman" w:hAnsi="Times New Roman"/>
          <w:sz w:val="24"/>
          <w:szCs w:val="24"/>
        </w:rPr>
        <w:t>Üretim süreçlerinde uygulamalar yapar.</w:t>
      </w:r>
    </w:p>
    <w:p w:rsidR="00C640DB" w:rsidRPr="00C640DB" w:rsidRDefault="00C640DB" w:rsidP="00C640DB">
      <w:pPr>
        <w:numPr>
          <w:ilvl w:val="0"/>
          <w:numId w:val="35"/>
        </w:numPr>
        <w:spacing w:after="0" w:line="240" w:lineRule="auto"/>
        <w:ind w:left="284" w:firstLine="0"/>
        <w:jc w:val="both"/>
        <w:rPr>
          <w:rFonts w:ascii="Times New Roman" w:hAnsi="Times New Roman"/>
          <w:sz w:val="24"/>
          <w:szCs w:val="24"/>
        </w:rPr>
      </w:pPr>
      <w:r w:rsidRPr="00C640DB">
        <w:rPr>
          <w:rFonts w:ascii="Times New Roman" w:hAnsi="Times New Roman"/>
          <w:sz w:val="24"/>
          <w:szCs w:val="24"/>
        </w:rPr>
        <w:t xml:space="preserve">Servis süreçlerini </w:t>
      </w:r>
      <w:r w:rsidR="001103A9">
        <w:rPr>
          <w:rFonts w:ascii="Times New Roman" w:hAnsi="Times New Roman"/>
          <w:sz w:val="24"/>
          <w:szCs w:val="24"/>
        </w:rPr>
        <w:t>sıralar.</w:t>
      </w:r>
      <w:r w:rsidRPr="00C640DB">
        <w:rPr>
          <w:rFonts w:ascii="Times New Roman" w:hAnsi="Times New Roman"/>
          <w:sz w:val="24"/>
          <w:szCs w:val="24"/>
        </w:rPr>
        <w:t xml:space="preserve"> </w:t>
      </w:r>
    </w:p>
    <w:p w:rsidR="00C640DB" w:rsidRDefault="00C640DB" w:rsidP="00C640DB">
      <w:pPr>
        <w:numPr>
          <w:ilvl w:val="0"/>
          <w:numId w:val="35"/>
        </w:numPr>
        <w:spacing w:after="0" w:line="240" w:lineRule="auto"/>
        <w:ind w:left="284" w:firstLine="0"/>
        <w:jc w:val="both"/>
        <w:rPr>
          <w:rFonts w:ascii="Times New Roman" w:hAnsi="Times New Roman"/>
          <w:sz w:val="24"/>
          <w:szCs w:val="24"/>
        </w:rPr>
      </w:pPr>
      <w:r w:rsidRPr="00C640DB">
        <w:rPr>
          <w:rFonts w:ascii="Times New Roman" w:hAnsi="Times New Roman"/>
          <w:sz w:val="24"/>
          <w:szCs w:val="24"/>
        </w:rPr>
        <w:t>Servis yönetimi hakkında bilgi sahibi olur</w:t>
      </w:r>
      <w:r w:rsidR="001103A9">
        <w:rPr>
          <w:rFonts w:ascii="Times New Roman" w:hAnsi="Times New Roman"/>
          <w:sz w:val="24"/>
          <w:szCs w:val="24"/>
        </w:rPr>
        <w:t>.</w:t>
      </w:r>
    </w:p>
    <w:p w:rsidR="00815EA1" w:rsidRPr="00815EA1" w:rsidRDefault="00815EA1" w:rsidP="00815EA1">
      <w:pPr>
        <w:numPr>
          <w:ilvl w:val="0"/>
          <w:numId w:val="35"/>
        </w:numPr>
        <w:spacing w:after="0" w:line="240" w:lineRule="auto"/>
        <w:ind w:left="284" w:firstLine="0"/>
        <w:jc w:val="both"/>
        <w:rPr>
          <w:rFonts w:ascii="Times New Roman" w:hAnsi="Times New Roman"/>
          <w:sz w:val="24"/>
          <w:szCs w:val="24"/>
        </w:rPr>
      </w:pPr>
      <w:r w:rsidRPr="00815EA1">
        <w:rPr>
          <w:rFonts w:ascii="Times New Roman" w:hAnsi="Times New Roman"/>
          <w:sz w:val="24"/>
          <w:szCs w:val="24"/>
        </w:rPr>
        <w:t>Alanı ile ilgili konu ve kavramları analiz eder.</w:t>
      </w:r>
    </w:p>
    <w:p w:rsidR="00815EA1" w:rsidRPr="00815EA1" w:rsidRDefault="00815EA1" w:rsidP="00815EA1">
      <w:pPr>
        <w:numPr>
          <w:ilvl w:val="0"/>
          <w:numId w:val="35"/>
        </w:numPr>
        <w:spacing w:after="0" w:line="240" w:lineRule="auto"/>
        <w:ind w:left="284" w:firstLine="0"/>
        <w:jc w:val="both"/>
        <w:rPr>
          <w:rFonts w:ascii="Times New Roman" w:hAnsi="Times New Roman"/>
          <w:sz w:val="24"/>
          <w:szCs w:val="24"/>
        </w:rPr>
      </w:pPr>
      <w:r w:rsidRPr="00815EA1">
        <w:rPr>
          <w:rFonts w:ascii="Times New Roman" w:hAnsi="Times New Roman"/>
          <w:sz w:val="24"/>
          <w:szCs w:val="24"/>
        </w:rPr>
        <w:t>Alanı ile ilgili temel bilgi ve veri kaynaklarını sınıflandırır.</w:t>
      </w:r>
    </w:p>
    <w:p w:rsidR="00815EA1" w:rsidRPr="00815EA1" w:rsidRDefault="00815EA1" w:rsidP="00815EA1">
      <w:pPr>
        <w:numPr>
          <w:ilvl w:val="0"/>
          <w:numId w:val="35"/>
        </w:numPr>
        <w:spacing w:after="0" w:line="240" w:lineRule="auto"/>
        <w:ind w:left="284" w:firstLine="0"/>
        <w:jc w:val="both"/>
        <w:rPr>
          <w:rFonts w:ascii="Times New Roman" w:hAnsi="Times New Roman"/>
          <w:sz w:val="24"/>
          <w:szCs w:val="24"/>
        </w:rPr>
      </w:pPr>
      <w:r w:rsidRPr="00815EA1">
        <w:rPr>
          <w:rFonts w:ascii="Times New Roman" w:hAnsi="Times New Roman"/>
          <w:sz w:val="24"/>
          <w:szCs w:val="24"/>
        </w:rPr>
        <w:t>Alanının öğretim programını, ilgili diğer öğretim programlan ile ilişkilendirir.</w:t>
      </w:r>
    </w:p>
    <w:p w:rsidR="00815EA1" w:rsidRPr="00815EA1" w:rsidRDefault="00815EA1" w:rsidP="00815EA1">
      <w:pPr>
        <w:numPr>
          <w:ilvl w:val="0"/>
          <w:numId w:val="35"/>
        </w:numPr>
        <w:spacing w:after="0" w:line="240" w:lineRule="auto"/>
        <w:ind w:left="284" w:firstLine="0"/>
        <w:jc w:val="both"/>
        <w:rPr>
          <w:rFonts w:ascii="Times New Roman" w:hAnsi="Times New Roman"/>
          <w:sz w:val="24"/>
          <w:szCs w:val="24"/>
        </w:rPr>
      </w:pPr>
      <w:r w:rsidRPr="00815EA1">
        <w:rPr>
          <w:rFonts w:ascii="Times New Roman" w:hAnsi="Times New Roman"/>
          <w:sz w:val="24"/>
          <w:szCs w:val="24"/>
        </w:rPr>
        <w:t>Alanın öğretiminde kullanılabilecek farklı strateji, yöntem ve teknikleri karşılaştırır.</w:t>
      </w:r>
    </w:p>
    <w:p w:rsidR="00815EA1" w:rsidRPr="00815EA1" w:rsidRDefault="00815EA1" w:rsidP="00815EA1">
      <w:pPr>
        <w:numPr>
          <w:ilvl w:val="0"/>
          <w:numId w:val="35"/>
        </w:numPr>
        <w:spacing w:after="0" w:line="240" w:lineRule="auto"/>
        <w:ind w:left="284" w:firstLine="0"/>
        <w:jc w:val="both"/>
        <w:rPr>
          <w:rFonts w:ascii="Times New Roman" w:hAnsi="Times New Roman"/>
          <w:sz w:val="24"/>
          <w:szCs w:val="24"/>
        </w:rPr>
      </w:pPr>
      <w:r w:rsidRPr="00815EA1">
        <w:rPr>
          <w:rFonts w:ascii="Times New Roman" w:hAnsi="Times New Roman"/>
          <w:sz w:val="24"/>
          <w:szCs w:val="24"/>
        </w:rPr>
        <w:t>Planları alanının öğretim programına uygun olarak hazırlar.</w:t>
      </w:r>
    </w:p>
    <w:p w:rsidR="00815EA1" w:rsidRPr="00815EA1" w:rsidRDefault="00815EA1" w:rsidP="00815EA1">
      <w:pPr>
        <w:numPr>
          <w:ilvl w:val="0"/>
          <w:numId w:val="35"/>
        </w:numPr>
        <w:spacing w:after="0" w:line="240" w:lineRule="auto"/>
        <w:ind w:left="284" w:firstLine="0"/>
        <w:jc w:val="both"/>
        <w:rPr>
          <w:rFonts w:ascii="Times New Roman" w:hAnsi="Times New Roman"/>
          <w:sz w:val="24"/>
          <w:szCs w:val="24"/>
        </w:rPr>
      </w:pPr>
      <w:r w:rsidRPr="00815EA1">
        <w:rPr>
          <w:rFonts w:ascii="Times New Roman" w:hAnsi="Times New Roman"/>
          <w:sz w:val="24"/>
          <w:szCs w:val="24"/>
        </w:rPr>
        <w:t>Alanının eğitim ve öğretimi için gerekli olan becerileri sergiler.</w:t>
      </w:r>
    </w:p>
    <w:p w:rsidR="00815EA1" w:rsidRPr="00815EA1" w:rsidRDefault="00815EA1" w:rsidP="00815EA1">
      <w:pPr>
        <w:numPr>
          <w:ilvl w:val="0"/>
          <w:numId w:val="35"/>
        </w:numPr>
        <w:spacing w:after="0" w:line="240" w:lineRule="auto"/>
        <w:ind w:left="284" w:firstLine="0"/>
        <w:jc w:val="both"/>
        <w:rPr>
          <w:rFonts w:ascii="Times New Roman" w:hAnsi="Times New Roman"/>
          <w:sz w:val="24"/>
          <w:szCs w:val="24"/>
        </w:rPr>
      </w:pPr>
      <w:r w:rsidRPr="00815EA1">
        <w:rPr>
          <w:rFonts w:ascii="Times New Roman" w:hAnsi="Times New Roman"/>
          <w:sz w:val="24"/>
          <w:szCs w:val="24"/>
        </w:rPr>
        <w:t>Öğretme ve öğrenme sürecinde bilgi ve iletişim teknolojilerini etkin olarak kullanır.</w:t>
      </w:r>
    </w:p>
    <w:p w:rsidR="00815EA1" w:rsidRPr="00815EA1" w:rsidRDefault="00815EA1" w:rsidP="00815EA1">
      <w:pPr>
        <w:numPr>
          <w:ilvl w:val="0"/>
          <w:numId w:val="35"/>
        </w:numPr>
        <w:spacing w:after="0" w:line="240" w:lineRule="auto"/>
        <w:ind w:left="284" w:firstLine="0"/>
        <w:jc w:val="both"/>
        <w:rPr>
          <w:rFonts w:ascii="Times New Roman" w:hAnsi="Times New Roman"/>
          <w:sz w:val="24"/>
          <w:szCs w:val="24"/>
        </w:rPr>
      </w:pPr>
      <w:r w:rsidRPr="00815EA1">
        <w:rPr>
          <w:rFonts w:ascii="Times New Roman" w:hAnsi="Times New Roman"/>
          <w:sz w:val="24"/>
          <w:szCs w:val="24"/>
        </w:rPr>
        <w:t>Öğretme ve öğrenme sürecinde uygun araç, gereç ve materyalleri etkin kullanır.</w:t>
      </w:r>
    </w:p>
    <w:p w:rsidR="00815EA1" w:rsidRPr="00815EA1" w:rsidRDefault="00815EA1" w:rsidP="00815EA1">
      <w:pPr>
        <w:numPr>
          <w:ilvl w:val="0"/>
          <w:numId w:val="35"/>
        </w:numPr>
        <w:spacing w:after="0" w:line="240" w:lineRule="auto"/>
        <w:ind w:left="284" w:firstLine="0"/>
        <w:jc w:val="both"/>
        <w:rPr>
          <w:rFonts w:ascii="Times New Roman" w:hAnsi="Times New Roman"/>
          <w:sz w:val="24"/>
          <w:szCs w:val="24"/>
        </w:rPr>
      </w:pPr>
      <w:r w:rsidRPr="00815EA1">
        <w:rPr>
          <w:rFonts w:ascii="Times New Roman" w:hAnsi="Times New Roman"/>
          <w:sz w:val="24"/>
          <w:szCs w:val="24"/>
        </w:rPr>
        <w:t>Etkili iletişim yöntem ve tekniklerini kullanmaya özen gösterir.</w:t>
      </w:r>
    </w:p>
    <w:p w:rsidR="00815EA1" w:rsidRPr="00815EA1" w:rsidRDefault="00815EA1" w:rsidP="00815EA1">
      <w:pPr>
        <w:numPr>
          <w:ilvl w:val="0"/>
          <w:numId w:val="35"/>
        </w:numPr>
        <w:spacing w:after="0" w:line="240" w:lineRule="auto"/>
        <w:ind w:left="284" w:firstLine="0"/>
        <w:jc w:val="both"/>
        <w:rPr>
          <w:rFonts w:ascii="Times New Roman" w:hAnsi="Times New Roman"/>
          <w:sz w:val="24"/>
          <w:szCs w:val="24"/>
        </w:rPr>
      </w:pPr>
      <w:r w:rsidRPr="00815EA1">
        <w:rPr>
          <w:rFonts w:ascii="Times New Roman" w:hAnsi="Times New Roman"/>
          <w:sz w:val="24"/>
          <w:szCs w:val="24"/>
        </w:rPr>
        <w:t>Meslektaşlarıyla bilgi ve deneyim paylaşımına açıktır.</w:t>
      </w:r>
    </w:p>
    <w:p w:rsidR="00815EA1" w:rsidRPr="00815EA1" w:rsidRDefault="00815EA1" w:rsidP="00815EA1">
      <w:pPr>
        <w:numPr>
          <w:ilvl w:val="0"/>
          <w:numId w:val="35"/>
        </w:numPr>
        <w:spacing w:after="0" w:line="240" w:lineRule="auto"/>
        <w:ind w:left="284" w:firstLine="0"/>
        <w:jc w:val="both"/>
        <w:rPr>
          <w:rFonts w:ascii="Times New Roman" w:hAnsi="Times New Roman"/>
          <w:sz w:val="24"/>
          <w:szCs w:val="24"/>
        </w:rPr>
      </w:pPr>
      <w:r w:rsidRPr="00815EA1">
        <w:rPr>
          <w:rFonts w:ascii="Times New Roman" w:hAnsi="Times New Roman"/>
          <w:sz w:val="24"/>
          <w:szCs w:val="24"/>
        </w:rPr>
        <w:t>Kişisel ve mesleki yönden kendisini geliştirmeye yönelik faaliyetlerde bulunur.</w:t>
      </w:r>
    </w:p>
    <w:p w:rsidR="00815EA1" w:rsidRPr="00815EA1" w:rsidRDefault="00815EA1" w:rsidP="00815EA1">
      <w:pPr>
        <w:spacing w:after="0" w:line="240" w:lineRule="auto"/>
        <w:ind w:left="284"/>
        <w:jc w:val="both"/>
        <w:rPr>
          <w:rFonts w:ascii="Times New Roman" w:hAnsi="Times New Roman"/>
          <w:sz w:val="24"/>
          <w:szCs w:val="24"/>
        </w:rPr>
      </w:pPr>
    </w:p>
    <w:p w:rsidR="0009499F" w:rsidRDefault="0009499F" w:rsidP="0009499F">
      <w:pPr>
        <w:pStyle w:val="ListeParagraf"/>
        <w:spacing w:before="0" w:beforeAutospacing="0" w:after="0" w:afterAutospacing="0"/>
        <w:ind w:left="284" w:right="1"/>
        <w:jc w:val="both"/>
        <w:rPr>
          <w:lang w:val="en-US"/>
        </w:rPr>
      </w:pPr>
    </w:p>
    <w:p w:rsidR="00BD1E47" w:rsidRDefault="00BD1E47" w:rsidP="0009499F">
      <w:pPr>
        <w:pStyle w:val="ListeParagraf"/>
        <w:spacing w:before="0" w:beforeAutospacing="0" w:after="0" w:afterAutospacing="0"/>
        <w:ind w:left="284" w:right="1"/>
        <w:jc w:val="both"/>
        <w:rPr>
          <w:lang w:val="en-US"/>
        </w:rPr>
      </w:pPr>
    </w:p>
    <w:p w:rsidR="00BD1E47" w:rsidRDefault="00BD1E47" w:rsidP="0009499F">
      <w:pPr>
        <w:pStyle w:val="ListeParagraf"/>
        <w:spacing w:before="0" w:beforeAutospacing="0" w:after="0" w:afterAutospacing="0"/>
        <w:ind w:left="284" w:right="1"/>
        <w:jc w:val="both"/>
        <w:rPr>
          <w:lang w:val="en-US"/>
        </w:rPr>
      </w:pPr>
    </w:p>
    <w:p w:rsidR="00BD1E47" w:rsidRDefault="00BD1E47" w:rsidP="0009499F">
      <w:pPr>
        <w:pStyle w:val="ListeParagraf"/>
        <w:spacing w:before="0" w:beforeAutospacing="0" w:after="0" w:afterAutospacing="0"/>
        <w:ind w:left="284" w:right="1"/>
        <w:jc w:val="both"/>
        <w:rPr>
          <w:lang w:val="en-US"/>
        </w:rPr>
      </w:pPr>
    </w:p>
    <w:p w:rsidR="00BD1E47" w:rsidRPr="0009499F" w:rsidRDefault="00BD1E47" w:rsidP="0009499F">
      <w:pPr>
        <w:pStyle w:val="ListeParagraf"/>
        <w:spacing w:before="0" w:beforeAutospacing="0" w:after="0" w:afterAutospacing="0"/>
        <w:ind w:left="284" w:right="1"/>
        <w:jc w:val="both"/>
        <w:rPr>
          <w:lang w:val="en-US"/>
        </w:rPr>
      </w:pPr>
    </w:p>
    <w:p w:rsidR="0009499F" w:rsidRPr="0009499F" w:rsidRDefault="0009499F" w:rsidP="0009499F">
      <w:pPr>
        <w:widowControl w:val="0"/>
        <w:numPr>
          <w:ilvl w:val="0"/>
          <w:numId w:val="1"/>
        </w:numPr>
        <w:autoSpaceDE w:val="0"/>
        <w:autoSpaceDN w:val="0"/>
        <w:adjustRightInd w:val="0"/>
        <w:spacing w:after="0"/>
        <w:ind w:left="284" w:right="1" w:hanging="284"/>
        <w:jc w:val="both"/>
        <w:rPr>
          <w:rFonts w:ascii="Times New Roman" w:eastAsia="Times New Roman" w:hAnsi="Times New Roman"/>
          <w:b/>
          <w:bCs/>
          <w:color w:val="000000"/>
          <w:sz w:val="24"/>
          <w:szCs w:val="24"/>
          <w:lang w:eastAsia="tr-TR"/>
        </w:rPr>
      </w:pPr>
      <w:r w:rsidRPr="0009499F">
        <w:rPr>
          <w:rFonts w:ascii="Times New Roman" w:hAnsi="Times New Roman"/>
          <w:b/>
          <w:sz w:val="24"/>
          <w:szCs w:val="24"/>
          <w:lang w:eastAsia="tr-TR"/>
        </w:rPr>
        <w:t>ETKİNLİĞİN</w:t>
      </w:r>
      <w:r w:rsidRPr="0009499F">
        <w:rPr>
          <w:rFonts w:ascii="Times New Roman" w:eastAsia="Times New Roman" w:hAnsi="Times New Roman"/>
          <w:b/>
          <w:bCs/>
          <w:color w:val="000000"/>
          <w:sz w:val="24"/>
          <w:szCs w:val="24"/>
          <w:lang w:eastAsia="tr-TR"/>
        </w:rPr>
        <w:t xml:space="preserve"> </w:t>
      </w:r>
      <w:r w:rsidRPr="0009499F">
        <w:rPr>
          <w:rFonts w:ascii="Times New Roman" w:eastAsia="Times New Roman" w:hAnsi="Times New Roman"/>
          <w:b/>
          <w:bCs/>
          <w:sz w:val="24"/>
          <w:szCs w:val="24"/>
          <w:lang w:eastAsia="tr-TR"/>
        </w:rPr>
        <w:t>İLİŞKİLİ</w:t>
      </w:r>
      <w:r w:rsidRPr="0009499F">
        <w:rPr>
          <w:rFonts w:ascii="Times New Roman" w:eastAsia="Times New Roman" w:hAnsi="Times New Roman"/>
          <w:b/>
          <w:bCs/>
          <w:color w:val="000000"/>
          <w:sz w:val="24"/>
          <w:szCs w:val="24"/>
          <w:lang w:eastAsia="tr-TR"/>
        </w:rPr>
        <w:t xml:space="preserve"> OLDUĞU </w:t>
      </w:r>
      <w:r w:rsidRPr="0009499F">
        <w:rPr>
          <w:rFonts w:ascii="Times New Roman" w:eastAsia="Times New Roman" w:hAnsi="Times New Roman"/>
          <w:b/>
          <w:bCs/>
          <w:sz w:val="24"/>
          <w:szCs w:val="24"/>
          <w:lang w:eastAsia="tr-TR"/>
        </w:rPr>
        <w:t>YETERLİKLER</w:t>
      </w:r>
    </w:p>
    <w:p w:rsidR="0009499F" w:rsidRPr="0009499F" w:rsidRDefault="0009499F" w:rsidP="0009499F">
      <w:pPr>
        <w:spacing w:after="120" w:line="240" w:lineRule="auto"/>
        <w:ind w:left="426"/>
        <w:contextualSpacing/>
        <w:jc w:val="both"/>
        <w:rPr>
          <w:rFonts w:ascii="Times New Roman" w:eastAsia="Times New Roman" w:hAnsi="Times New Roman"/>
          <w:b/>
          <w:bCs/>
          <w:color w:val="000000"/>
          <w:sz w:val="24"/>
          <w:szCs w:val="24"/>
          <w:lang w:eastAsia="tr-TR"/>
        </w:rPr>
      </w:pPr>
    </w:p>
    <w:p w:rsidR="0009499F" w:rsidRPr="0009499F" w:rsidRDefault="0009499F" w:rsidP="0009499F">
      <w:pPr>
        <w:widowControl w:val="0"/>
        <w:numPr>
          <w:ilvl w:val="0"/>
          <w:numId w:val="34"/>
        </w:numPr>
        <w:autoSpaceDE w:val="0"/>
        <w:autoSpaceDN w:val="0"/>
        <w:adjustRightInd w:val="0"/>
        <w:spacing w:after="0" w:line="240" w:lineRule="auto"/>
        <w:ind w:left="567" w:right="679" w:hanging="283"/>
        <w:jc w:val="both"/>
        <w:rPr>
          <w:rFonts w:ascii="Times New Roman" w:hAnsi="Times New Roman"/>
          <w:b/>
          <w:sz w:val="24"/>
          <w:szCs w:val="24"/>
          <w:lang w:eastAsia="tr-TR"/>
        </w:rPr>
      </w:pPr>
      <w:r w:rsidRPr="0009499F">
        <w:rPr>
          <w:rFonts w:ascii="Times New Roman" w:hAnsi="Times New Roman"/>
          <w:b/>
          <w:sz w:val="24"/>
          <w:szCs w:val="24"/>
          <w:lang w:eastAsia="tr-TR"/>
        </w:rPr>
        <w:t>MESLEKİ BİLGİ</w:t>
      </w:r>
    </w:p>
    <w:p w:rsidR="0009499F" w:rsidRPr="0009499F" w:rsidRDefault="0009499F" w:rsidP="0009499F">
      <w:pPr>
        <w:spacing w:after="0" w:line="240" w:lineRule="auto"/>
        <w:ind w:left="709" w:right="679"/>
        <w:jc w:val="both"/>
        <w:rPr>
          <w:rFonts w:ascii="Times New Roman" w:eastAsia="Times New Roman" w:hAnsi="Times New Roman"/>
          <w:sz w:val="24"/>
          <w:szCs w:val="24"/>
          <w:lang w:eastAsia="tr-TR"/>
        </w:rPr>
      </w:pPr>
      <w:r w:rsidRPr="0009499F">
        <w:rPr>
          <w:rFonts w:ascii="Times New Roman" w:eastAsia="Times New Roman" w:hAnsi="Times New Roman"/>
          <w:sz w:val="24"/>
          <w:szCs w:val="24"/>
          <w:lang w:eastAsia="tr-TR"/>
        </w:rPr>
        <w:t>Al. Alan Bilgisi</w:t>
      </w:r>
    </w:p>
    <w:p w:rsidR="0009499F" w:rsidRPr="0009499F" w:rsidRDefault="0009499F" w:rsidP="0009499F">
      <w:pPr>
        <w:spacing w:after="0" w:line="240" w:lineRule="auto"/>
        <w:ind w:left="709" w:right="679"/>
        <w:jc w:val="both"/>
        <w:rPr>
          <w:rFonts w:ascii="Times New Roman" w:eastAsia="Times New Roman" w:hAnsi="Times New Roman"/>
          <w:sz w:val="24"/>
          <w:szCs w:val="24"/>
          <w:lang w:eastAsia="tr-TR"/>
        </w:rPr>
      </w:pPr>
      <w:r w:rsidRPr="0009499F">
        <w:rPr>
          <w:rFonts w:ascii="Times New Roman" w:eastAsia="Times New Roman" w:hAnsi="Times New Roman"/>
          <w:sz w:val="24"/>
          <w:szCs w:val="24"/>
          <w:lang w:eastAsia="tr-TR"/>
        </w:rPr>
        <w:t>A2. Alan Eğitimi Bilgisi</w:t>
      </w:r>
    </w:p>
    <w:p w:rsidR="0009499F" w:rsidRPr="0009499F" w:rsidRDefault="0009499F" w:rsidP="0009499F">
      <w:pPr>
        <w:spacing w:after="0" w:line="240" w:lineRule="auto"/>
        <w:ind w:left="709" w:right="679"/>
        <w:jc w:val="both"/>
        <w:rPr>
          <w:rFonts w:ascii="Times New Roman" w:eastAsia="Times New Roman" w:hAnsi="Times New Roman"/>
          <w:sz w:val="24"/>
          <w:szCs w:val="24"/>
          <w:lang w:eastAsia="tr-TR"/>
        </w:rPr>
      </w:pPr>
    </w:p>
    <w:p w:rsidR="0009499F" w:rsidRPr="0009499F" w:rsidRDefault="0009499F" w:rsidP="0009499F">
      <w:pPr>
        <w:widowControl w:val="0"/>
        <w:numPr>
          <w:ilvl w:val="0"/>
          <w:numId w:val="34"/>
        </w:numPr>
        <w:autoSpaceDE w:val="0"/>
        <w:autoSpaceDN w:val="0"/>
        <w:adjustRightInd w:val="0"/>
        <w:spacing w:after="0" w:line="240" w:lineRule="auto"/>
        <w:ind w:right="679"/>
        <w:contextualSpacing/>
        <w:jc w:val="both"/>
        <w:rPr>
          <w:rFonts w:ascii="Times New Roman" w:eastAsia="Times New Roman" w:hAnsi="Times New Roman"/>
          <w:b/>
          <w:sz w:val="24"/>
          <w:szCs w:val="24"/>
          <w:lang w:eastAsia="tr-TR"/>
        </w:rPr>
      </w:pPr>
      <w:r w:rsidRPr="0009499F">
        <w:rPr>
          <w:rFonts w:ascii="Times New Roman" w:eastAsia="Times New Roman" w:hAnsi="Times New Roman"/>
          <w:b/>
          <w:sz w:val="24"/>
          <w:szCs w:val="24"/>
          <w:lang w:eastAsia="tr-TR"/>
        </w:rPr>
        <w:t>MESLEKİ BECERİ</w:t>
      </w:r>
    </w:p>
    <w:p w:rsidR="0009499F" w:rsidRPr="0009499F" w:rsidRDefault="0009499F" w:rsidP="0009499F">
      <w:pPr>
        <w:spacing w:after="0" w:line="240" w:lineRule="auto"/>
        <w:ind w:left="709" w:right="679"/>
        <w:jc w:val="both"/>
        <w:rPr>
          <w:rFonts w:ascii="Times New Roman" w:eastAsia="Times New Roman" w:hAnsi="Times New Roman"/>
          <w:sz w:val="24"/>
          <w:szCs w:val="24"/>
          <w:lang w:eastAsia="tr-TR"/>
        </w:rPr>
      </w:pPr>
      <w:r w:rsidRPr="0009499F">
        <w:rPr>
          <w:rFonts w:ascii="Times New Roman" w:eastAsia="Times New Roman" w:hAnsi="Times New Roman"/>
          <w:sz w:val="24"/>
          <w:szCs w:val="24"/>
          <w:lang w:eastAsia="tr-TR"/>
        </w:rPr>
        <w:t>Bl. Eğitim Öğretimi Planlama</w:t>
      </w:r>
    </w:p>
    <w:p w:rsidR="0009499F" w:rsidRPr="0009499F" w:rsidRDefault="0009499F" w:rsidP="0009499F">
      <w:pPr>
        <w:spacing w:after="0" w:line="240" w:lineRule="auto"/>
        <w:ind w:left="709" w:right="679"/>
        <w:jc w:val="both"/>
        <w:rPr>
          <w:rFonts w:ascii="Times New Roman" w:eastAsia="Times New Roman" w:hAnsi="Times New Roman"/>
          <w:sz w:val="24"/>
          <w:szCs w:val="24"/>
          <w:lang w:eastAsia="tr-TR"/>
        </w:rPr>
      </w:pPr>
      <w:r w:rsidRPr="0009499F">
        <w:rPr>
          <w:rFonts w:ascii="Times New Roman" w:eastAsia="Times New Roman" w:hAnsi="Times New Roman"/>
          <w:sz w:val="24"/>
          <w:szCs w:val="24"/>
          <w:lang w:eastAsia="tr-TR"/>
        </w:rPr>
        <w:t>B2. Öğrenme Ortamları Oluşturma</w:t>
      </w:r>
    </w:p>
    <w:p w:rsidR="0009499F" w:rsidRPr="0009499F" w:rsidRDefault="0009499F" w:rsidP="0009499F">
      <w:pPr>
        <w:spacing w:after="0" w:line="240" w:lineRule="auto"/>
        <w:ind w:left="709" w:right="679"/>
        <w:jc w:val="both"/>
        <w:rPr>
          <w:rFonts w:ascii="Times New Roman" w:eastAsia="Times New Roman" w:hAnsi="Times New Roman"/>
          <w:sz w:val="24"/>
          <w:szCs w:val="24"/>
          <w:lang w:eastAsia="tr-TR"/>
        </w:rPr>
      </w:pPr>
      <w:r w:rsidRPr="0009499F">
        <w:rPr>
          <w:rFonts w:ascii="Times New Roman" w:eastAsia="Times New Roman" w:hAnsi="Times New Roman"/>
          <w:sz w:val="24"/>
          <w:szCs w:val="24"/>
          <w:lang w:eastAsia="tr-TR"/>
        </w:rPr>
        <w:t>B3. Öğretme ve Öğrenme Sürecini Yönetme</w:t>
      </w:r>
    </w:p>
    <w:p w:rsidR="0009499F" w:rsidRPr="0009499F" w:rsidRDefault="0009499F" w:rsidP="0009499F">
      <w:pPr>
        <w:spacing w:after="0" w:line="240" w:lineRule="auto"/>
        <w:ind w:left="709" w:right="679"/>
        <w:jc w:val="both"/>
        <w:rPr>
          <w:rFonts w:ascii="Times New Roman" w:eastAsia="Times New Roman" w:hAnsi="Times New Roman"/>
          <w:sz w:val="24"/>
          <w:szCs w:val="24"/>
          <w:lang w:eastAsia="tr-TR"/>
        </w:rPr>
      </w:pPr>
      <w:r w:rsidRPr="0009499F">
        <w:rPr>
          <w:rFonts w:ascii="Times New Roman" w:eastAsia="Times New Roman" w:hAnsi="Times New Roman"/>
          <w:sz w:val="24"/>
          <w:szCs w:val="24"/>
          <w:lang w:eastAsia="tr-TR"/>
        </w:rPr>
        <w:t>B4. Ölçme ve Değerlendirme</w:t>
      </w:r>
    </w:p>
    <w:p w:rsidR="0009499F" w:rsidRPr="0009499F" w:rsidRDefault="0009499F" w:rsidP="0009499F">
      <w:pPr>
        <w:spacing w:after="0" w:line="240" w:lineRule="auto"/>
        <w:ind w:left="709" w:right="679"/>
        <w:jc w:val="both"/>
        <w:rPr>
          <w:rFonts w:ascii="Times New Roman" w:eastAsia="Times New Roman" w:hAnsi="Times New Roman"/>
          <w:sz w:val="24"/>
          <w:szCs w:val="24"/>
          <w:lang w:eastAsia="tr-TR"/>
        </w:rPr>
      </w:pPr>
    </w:p>
    <w:p w:rsidR="0009499F" w:rsidRPr="0009499F" w:rsidRDefault="0009499F" w:rsidP="0009499F">
      <w:pPr>
        <w:widowControl w:val="0"/>
        <w:numPr>
          <w:ilvl w:val="0"/>
          <w:numId w:val="34"/>
        </w:numPr>
        <w:autoSpaceDE w:val="0"/>
        <w:autoSpaceDN w:val="0"/>
        <w:adjustRightInd w:val="0"/>
        <w:spacing w:after="0" w:line="240" w:lineRule="auto"/>
        <w:ind w:right="679"/>
        <w:contextualSpacing/>
        <w:jc w:val="both"/>
        <w:rPr>
          <w:rFonts w:ascii="Times New Roman" w:eastAsia="Times New Roman" w:hAnsi="Times New Roman"/>
          <w:b/>
          <w:sz w:val="24"/>
          <w:szCs w:val="24"/>
          <w:lang w:eastAsia="tr-TR"/>
        </w:rPr>
      </w:pPr>
      <w:r w:rsidRPr="0009499F">
        <w:rPr>
          <w:rFonts w:ascii="Times New Roman" w:eastAsia="Times New Roman" w:hAnsi="Times New Roman"/>
          <w:b/>
          <w:sz w:val="24"/>
          <w:szCs w:val="24"/>
          <w:lang w:eastAsia="tr-TR"/>
        </w:rPr>
        <w:t>TUTUM VE DEGERLER</w:t>
      </w:r>
    </w:p>
    <w:p w:rsidR="0009499F" w:rsidRPr="0009499F" w:rsidRDefault="0009499F" w:rsidP="0009499F">
      <w:pPr>
        <w:spacing w:after="0" w:line="240" w:lineRule="auto"/>
        <w:ind w:left="709" w:right="679"/>
        <w:jc w:val="both"/>
        <w:rPr>
          <w:rFonts w:ascii="Times New Roman" w:eastAsia="Times New Roman" w:hAnsi="Times New Roman"/>
          <w:sz w:val="24"/>
          <w:szCs w:val="24"/>
          <w:lang w:eastAsia="tr-TR"/>
        </w:rPr>
      </w:pPr>
      <w:r w:rsidRPr="0009499F">
        <w:rPr>
          <w:rFonts w:ascii="Times New Roman" w:eastAsia="Times New Roman" w:hAnsi="Times New Roman"/>
          <w:sz w:val="24"/>
          <w:szCs w:val="24"/>
          <w:lang w:eastAsia="tr-TR"/>
        </w:rPr>
        <w:t>C3. İletişim ve İş Birliği</w:t>
      </w:r>
    </w:p>
    <w:p w:rsidR="0009499F" w:rsidRPr="0009499F" w:rsidRDefault="0009499F" w:rsidP="0009499F">
      <w:pPr>
        <w:spacing w:after="0" w:line="240" w:lineRule="auto"/>
        <w:ind w:left="709" w:right="679"/>
        <w:jc w:val="both"/>
        <w:rPr>
          <w:rFonts w:ascii="Times New Roman" w:eastAsia="Times New Roman" w:hAnsi="Times New Roman"/>
          <w:sz w:val="24"/>
          <w:szCs w:val="24"/>
          <w:lang w:eastAsia="tr-TR"/>
        </w:rPr>
      </w:pPr>
      <w:r w:rsidRPr="0009499F">
        <w:rPr>
          <w:rFonts w:ascii="Times New Roman" w:eastAsia="Times New Roman" w:hAnsi="Times New Roman"/>
          <w:sz w:val="24"/>
          <w:szCs w:val="24"/>
          <w:lang w:eastAsia="tr-TR"/>
        </w:rPr>
        <w:t>C4. Kişisel ve Mesleki Gelişim</w:t>
      </w:r>
    </w:p>
    <w:p w:rsidR="006A21C1" w:rsidRPr="006A21C1" w:rsidRDefault="006A21C1" w:rsidP="007C11E9">
      <w:pPr>
        <w:widowControl w:val="0"/>
        <w:autoSpaceDE w:val="0"/>
        <w:autoSpaceDN w:val="0"/>
        <w:adjustRightInd w:val="0"/>
        <w:spacing w:after="0"/>
        <w:ind w:left="284" w:right="1" w:hanging="284"/>
        <w:jc w:val="both"/>
        <w:rPr>
          <w:rFonts w:ascii="Times New Roman" w:hAnsi="Times New Roman"/>
          <w:sz w:val="24"/>
          <w:szCs w:val="24"/>
          <w:lang w:eastAsia="tr-TR"/>
        </w:rPr>
      </w:pPr>
    </w:p>
    <w:p w:rsidR="00A35EB7" w:rsidRDefault="00141F6A" w:rsidP="007C11E9">
      <w:pPr>
        <w:widowControl w:val="0"/>
        <w:numPr>
          <w:ilvl w:val="0"/>
          <w:numId w:val="1"/>
        </w:numPr>
        <w:autoSpaceDE w:val="0"/>
        <w:autoSpaceDN w:val="0"/>
        <w:adjustRightInd w:val="0"/>
        <w:spacing w:after="0"/>
        <w:ind w:left="284" w:right="1" w:hanging="284"/>
        <w:jc w:val="both"/>
        <w:rPr>
          <w:rFonts w:ascii="Times New Roman" w:hAnsi="Times New Roman"/>
          <w:b/>
          <w:sz w:val="24"/>
          <w:szCs w:val="24"/>
          <w:lang w:eastAsia="tr-TR"/>
        </w:rPr>
      </w:pPr>
      <w:r>
        <w:rPr>
          <w:rFonts w:ascii="Times New Roman" w:hAnsi="Times New Roman"/>
          <w:b/>
          <w:sz w:val="24"/>
          <w:szCs w:val="24"/>
          <w:lang w:eastAsia="tr-TR"/>
        </w:rPr>
        <w:t>ETKİNLİĞİN SÜRESİ</w:t>
      </w:r>
    </w:p>
    <w:p w:rsidR="00531C99" w:rsidRDefault="00531C99" w:rsidP="007C11E9">
      <w:pPr>
        <w:widowControl w:val="0"/>
        <w:autoSpaceDE w:val="0"/>
        <w:autoSpaceDN w:val="0"/>
        <w:adjustRightInd w:val="0"/>
        <w:spacing w:after="0"/>
        <w:ind w:left="284" w:right="1" w:hanging="284"/>
        <w:jc w:val="both"/>
        <w:rPr>
          <w:rFonts w:ascii="Times New Roman" w:hAnsi="Times New Roman"/>
          <w:b/>
          <w:sz w:val="24"/>
          <w:szCs w:val="24"/>
          <w:lang w:eastAsia="tr-TR"/>
        </w:rPr>
      </w:pPr>
    </w:p>
    <w:p w:rsidR="006A21C1" w:rsidRDefault="0009499F" w:rsidP="00F736F2">
      <w:pPr>
        <w:spacing w:after="0"/>
        <w:ind w:left="284" w:right="1"/>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Faaliyetin süresi 30 ders saati / 5</w:t>
      </w:r>
      <w:r w:rsidRPr="0009499F">
        <w:rPr>
          <w:rFonts w:ascii="Times New Roman" w:eastAsia="Times New Roman" w:hAnsi="Times New Roman"/>
          <w:sz w:val="24"/>
          <w:szCs w:val="24"/>
          <w:lang w:eastAsia="tr-TR"/>
        </w:rPr>
        <w:t xml:space="preserve"> gün olacaktır.</w:t>
      </w:r>
    </w:p>
    <w:p w:rsidR="00F736F2" w:rsidRPr="0009499F" w:rsidRDefault="00F736F2" w:rsidP="00F736F2">
      <w:pPr>
        <w:spacing w:after="0"/>
        <w:ind w:left="284" w:right="1"/>
        <w:jc w:val="both"/>
      </w:pPr>
    </w:p>
    <w:p w:rsidR="00531C99" w:rsidRPr="00364B97" w:rsidRDefault="00141F6A" w:rsidP="00F736F2">
      <w:pPr>
        <w:widowControl w:val="0"/>
        <w:numPr>
          <w:ilvl w:val="0"/>
          <w:numId w:val="1"/>
        </w:numPr>
        <w:autoSpaceDE w:val="0"/>
        <w:autoSpaceDN w:val="0"/>
        <w:adjustRightInd w:val="0"/>
        <w:spacing w:after="0"/>
        <w:ind w:left="284" w:right="1" w:hanging="284"/>
        <w:jc w:val="both"/>
        <w:rPr>
          <w:rFonts w:ascii="Times New Roman" w:hAnsi="Times New Roman"/>
          <w:sz w:val="24"/>
          <w:szCs w:val="24"/>
          <w:lang w:eastAsia="tr-TR"/>
        </w:rPr>
      </w:pPr>
      <w:r w:rsidRPr="00364B97">
        <w:rPr>
          <w:rFonts w:ascii="Times New Roman" w:hAnsi="Times New Roman"/>
          <w:b/>
          <w:sz w:val="24"/>
          <w:szCs w:val="24"/>
          <w:lang w:eastAsia="tr-TR"/>
        </w:rPr>
        <w:t>ETKİNLİĞİN HEDEF KİTLESİ</w:t>
      </w:r>
    </w:p>
    <w:p w:rsidR="00364B97" w:rsidRPr="00364B97" w:rsidRDefault="00364B97" w:rsidP="00364B97">
      <w:pPr>
        <w:widowControl w:val="0"/>
        <w:autoSpaceDE w:val="0"/>
        <w:autoSpaceDN w:val="0"/>
        <w:adjustRightInd w:val="0"/>
        <w:spacing w:after="0"/>
        <w:ind w:left="284" w:right="1"/>
        <w:jc w:val="both"/>
        <w:rPr>
          <w:rFonts w:ascii="Times New Roman" w:hAnsi="Times New Roman"/>
          <w:sz w:val="24"/>
          <w:szCs w:val="24"/>
          <w:lang w:eastAsia="tr-TR"/>
        </w:rPr>
      </w:pPr>
    </w:p>
    <w:p w:rsidR="00F736F2" w:rsidRDefault="002E4DEB" w:rsidP="00F736F2">
      <w:pPr>
        <w:spacing w:after="0"/>
        <w:ind w:left="284" w:right="1"/>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Mesleki ve Teknik Eğitim </w:t>
      </w:r>
      <w:r w:rsidR="00EF184C">
        <w:rPr>
          <w:rFonts w:ascii="Times New Roman" w:eastAsia="Times New Roman" w:hAnsi="Times New Roman"/>
          <w:sz w:val="24"/>
          <w:szCs w:val="24"/>
          <w:lang w:eastAsia="tr-TR"/>
        </w:rPr>
        <w:t>Genel Müdürlüğüne bağlı</w:t>
      </w:r>
      <w:r w:rsidR="00815EA1" w:rsidRPr="00815EA1">
        <w:rPr>
          <w:rFonts w:ascii="Times New Roman" w:eastAsia="Times New Roman" w:hAnsi="Times New Roman"/>
          <w:sz w:val="24"/>
          <w:szCs w:val="24"/>
          <w:lang w:eastAsia="tr-TR"/>
        </w:rPr>
        <w:t xml:space="preserve"> okul / kurumlarda görevli Motorlu Araçlar Teknolojisi</w:t>
      </w:r>
      <w:r w:rsidR="00F172F4">
        <w:rPr>
          <w:rFonts w:ascii="Times New Roman" w:eastAsia="Times New Roman" w:hAnsi="Times New Roman"/>
          <w:sz w:val="24"/>
          <w:szCs w:val="24"/>
          <w:lang w:eastAsia="tr-TR"/>
        </w:rPr>
        <w:t xml:space="preserve"> ve Tarım Teknolojisi / Tarım Makinaları</w:t>
      </w:r>
      <w:r w:rsidR="00815EA1" w:rsidRPr="00815EA1">
        <w:rPr>
          <w:rFonts w:ascii="Times New Roman" w:eastAsia="Times New Roman" w:hAnsi="Times New Roman"/>
          <w:sz w:val="24"/>
          <w:szCs w:val="24"/>
          <w:lang w:eastAsia="tr-TR"/>
        </w:rPr>
        <w:t xml:space="preserve"> meslek dersi öğretmenleri.</w:t>
      </w:r>
    </w:p>
    <w:p w:rsidR="00815EA1" w:rsidRPr="00CC30D8" w:rsidRDefault="00815EA1" w:rsidP="00F736F2">
      <w:pPr>
        <w:spacing w:after="0"/>
        <w:ind w:left="284" w:right="1"/>
        <w:jc w:val="both"/>
        <w:rPr>
          <w:rFonts w:ascii="Times New Roman" w:eastAsia="Times New Roman" w:hAnsi="Times New Roman"/>
          <w:lang w:eastAsia="tr-TR"/>
        </w:rPr>
      </w:pPr>
    </w:p>
    <w:p w:rsidR="00141F6A" w:rsidRDefault="00141F6A" w:rsidP="00F736F2">
      <w:pPr>
        <w:widowControl w:val="0"/>
        <w:numPr>
          <w:ilvl w:val="0"/>
          <w:numId w:val="1"/>
        </w:numPr>
        <w:autoSpaceDE w:val="0"/>
        <w:autoSpaceDN w:val="0"/>
        <w:adjustRightInd w:val="0"/>
        <w:spacing w:after="0"/>
        <w:ind w:left="284" w:right="1" w:hanging="284"/>
        <w:jc w:val="both"/>
        <w:rPr>
          <w:rFonts w:ascii="Times New Roman" w:hAnsi="Times New Roman"/>
          <w:b/>
          <w:sz w:val="24"/>
          <w:szCs w:val="24"/>
          <w:lang w:eastAsia="tr-TR"/>
        </w:rPr>
      </w:pPr>
      <w:r>
        <w:rPr>
          <w:rFonts w:ascii="Times New Roman" w:hAnsi="Times New Roman"/>
          <w:b/>
          <w:sz w:val="24"/>
          <w:szCs w:val="24"/>
          <w:lang w:eastAsia="tr-TR"/>
        </w:rPr>
        <w:t>ETKİNLİĞİN UYGULANMASI İLE İLGİLİ AÇIKLAMALAR</w:t>
      </w:r>
    </w:p>
    <w:p w:rsidR="003530FC" w:rsidRDefault="00815EA1" w:rsidP="003530FC">
      <w:pPr>
        <w:pStyle w:val="AralkYok"/>
        <w:numPr>
          <w:ilvl w:val="0"/>
          <w:numId w:val="3"/>
        </w:numPr>
        <w:spacing w:line="276" w:lineRule="auto"/>
        <w:ind w:left="284" w:right="1" w:hanging="284"/>
        <w:jc w:val="both"/>
      </w:pPr>
      <w:r w:rsidRPr="00815EA1">
        <w:t xml:space="preserve">Eğitim görevlisi olarak; </w:t>
      </w:r>
      <w:r>
        <w:t>alanında</w:t>
      </w:r>
      <w:r w:rsidRPr="00815EA1">
        <w:t xml:space="preserve"> uzman</w:t>
      </w:r>
      <w:r>
        <w:t>lar,</w:t>
      </w:r>
      <w:r w:rsidRPr="00815EA1">
        <w:t xml:space="preserve"> akademisyen ya da bu konuda hizmet içi eğitimler veren uzman öğretmenler </w:t>
      </w:r>
      <w:r>
        <w:t>tarafından verilecektir.</w:t>
      </w:r>
    </w:p>
    <w:p w:rsidR="003A59CF" w:rsidRPr="003530FC" w:rsidRDefault="00815EA1" w:rsidP="003530FC">
      <w:pPr>
        <w:pStyle w:val="AralkYok"/>
        <w:numPr>
          <w:ilvl w:val="0"/>
          <w:numId w:val="3"/>
        </w:numPr>
        <w:spacing w:line="276" w:lineRule="auto"/>
        <w:ind w:left="284" w:right="1" w:hanging="284"/>
        <w:jc w:val="both"/>
      </w:pPr>
      <w:r w:rsidRPr="00815EA1">
        <w:t xml:space="preserve">Eğitim, internet bağlantılı bilgisayar ve projeksiyon cihazı ya da etkileşimli tahta olan eğitim ortamında gerçekleştirilecektir. Eğitim içerikleri uygun materyallerle desteklenecektir. </w:t>
      </w:r>
    </w:p>
    <w:p w:rsidR="003A59CF" w:rsidRPr="003A59CF" w:rsidRDefault="003A59CF" w:rsidP="003530FC">
      <w:pPr>
        <w:pStyle w:val="AralkYok"/>
        <w:numPr>
          <w:ilvl w:val="0"/>
          <w:numId w:val="3"/>
        </w:numPr>
        <w:spacing w:line="276" w:lineRule="auto"/>
        <w:ind w:left="284" w:right="1" w:hanging="284"/>
        <w:jc w:val="both"/>
      </w:pPr>
      <w:r w:rsidRPr="003530FC">
        <w:t xml:space="preserve">Eğitim Türk Traktör Fabrikası eğitim atölyeleri ve laboratuvar ortamında uygulamalı olarak verilecektir. </w:t>
      </w:r>
    </w:p>
    <w:p w:rsidR="00815EA1" w:rsidRPr="003A59CF" w:rsidRDefault="00815EA1" w:rsidP="003530FC">
      <w:pPr>
        <w:pStyle w:val="AralkYok"/>
        <w:numPr>
          <w:ilvl w:val="0"/>
          <w:numId w:val="3"/>
        </w:numPr>
        <w:spacing w:line="276" w:lineRule="auto"/>
        <w:ind w:left="284" w:right="1" w:hanging="284"/>
        <w:jc w:val="both"/>
      </w:pPr>
      <w:r w:rsidRPr="003A59CF">
        <w:t>Eğitim ortamı katılımcıların etkin iletişim kurabileceği biçimde düzenlenecektir.</w:t>
      </w:r>
    </w:p>
    <w:p w:rsidR="00815EA1" w:rsidRPr="00815EA1" w:rsidRDefault="00815EA1" w:rsidP="003530FC">
      <w:pPr>
        <w:pStyle w:val="AralkYok"/>
        <w:numPr>
          <w:ilvl w:val="0"/>
          <w:numId w:val="3"/>
        </w:numPr>
        <w:spacing w:line="276" w:lineRule="auto"/>
        <w:ind w:left="284" w:right="1" w:hanging="284"/>
        <w:jc w:val="both"/>
      </w:pPr>
      <w:r w:rsidRPr="00815EA1">
        <w:t xml:space="preserve">Katılımcı sayısı dikkate alınarak ortamda gerekli ışık ve ses düzeni sağlanacaktır. </w:t>
      </w:r>
    </w:p>
    <w:p w:rsidR="00815EA1" w:rsidRPr="00815EA1" w:rsidRDefault="00815EA1" w:rsidP="003530FC">
      <w:pPr>
        <w:pStyle w:val="AralkYok"/>
        <w:numPr>
          <w:ilvl w:val="0"/>
          <w:numId w:val="3"/>
        </w:numPr>
        <w:spacing w:line="276" w:lineRule="auto"/>
        <w:ind w:left="284" w:right="1" w:hanging="284"/>
        <w:jc w:val="both"/>
      </w:pPr>
      <w:r w:rsidRPr="00815EA1">
        <w:t xml:space="preserve">Katılımcı </w:t>
      </w:r>
      <w:r w:rsidR="00A71B00">
        <w:t>sayısı her eğitim ortamı için 30</w:t>
      </w:r>
      <w:r w:rsidRPr="00815EA1">
        <w:t xml:space="preserve"> kişiyi geçmeyecek şekilde oluşturulacaktır.</w:t>
      </w:r>
      <w:r w:rsidR="003A59CF">
        <w:t xml:space="preserve"> Uygulamalı eğitimlerde gruplara ayrılarak uygulama yapılacaktır.</w:t>
      </w:r>
    </w:p>
    <w:p w:rsidR="001C0EB8" w:rsidRPr="003530FC" w:rsidRDefault="00285F49" w:rsidP="003530FC">
      <w:pPr>
        <w:pStyle w:val="AralkYok"/>
        <w:numPr>
          <w:ilvl w:val="0"/>
          <w:numId w:val="3"/>
        </w:numPr>
        <w:spacing w:line="276" w:lineRule="auto"/>
        <w:ind w:left="284" w:right="1" w:hanging="284"/>
        <w:jc w:val="both"/>
      </w:pPr>
      <w:r w:rsidRPr="003530FC">
        <w:t xml:space="preserve">Eğitim, merkezi / </w:t>
      </w:r>
      <w:r w:rsidRPr="00285F49">
        <w:t>mahalli</w:t>
      </w:r>
      <w:r w:rsidRPr="003530FC">
        <w:t xml:space="preserve"> olarak gerçekleştirilecektir.</w:t>
      </w:r>
    </w:p>
    <w:p w:rsidR="003530FC" w:rsidRDefault="008D15C0" w:rsidP="003530FC">
      <w:pPr>
        <w:pStyle w:val="AralkYok"/>
        <w:numPr>
          <w:ilvl w:val="0"/>
          <w:numId w:val="3"/>
        </w:numPr>
        <w:spacing w:line="276" w:lineRule="auto"/>
        <w:ind w:left="284" w:right="1" w:hanging="284"/>
        <w:jc w:val="both"/>
      </w:pPr>
      <w:r w:rsidRPr="00843307">
        <w:t>Eğitim, internet bağlantılı bilgisayar ve projeksiyon cihazı ya da etkileşimli tahtanın bulunduğu eğitim ortamında gerçekleştirilecektir.</w:t>
      </w:r>
    </w:p>
    <w:p w:rsidR="00141F6A" w:rsidRDefault="00141F6A" w:rsidP="003530FC">
      <w:pPr>
        <w:pStyle w:val="AralkYok"/>
        <w:numPr>
          <w:ilvl w:val="0"/>
          <w:numId w:val="3"/>
        </w:numPr>
        <w:spacing w:line="276" w:lineRule="auto"/>
        <w:ind w:left="284" w:right="1" w:hanging="284"/>
        <w:jc w:val="both"/>
      </w:pPr>
      <w:r w:rsidRPr="00843307">
        <w:t>Eğitim içerikleri uygun materyallerle desteklenecektir.</w:t>
      </w:r>
    </w:p>
    <w:p w:rsidR="00BD1E47" w:rsidRDefault="00BD1E47" w:rsidP="00BD1E47">
      <w:pPr>
        <w:pStyle w:val="AralkYok"/>
        <w:spacing w:line="276" w:lineRule="auto"/>
        <w:ind w:right="1"/>
        <w:jc w:val="both"/>
      </w:pPr>
    </w:p>
    <w:p w:rsidR="00BD1E47" w:rsidRDefault="00BD1E47" w:rsidP="00BD1E47">
      <w:pPr>
        <w:pStyle w:val="AralkYok"/>
        <w:spacing w:line="276" w:lineRule="auto"/>
        <w:ind w:right="1"/>
        <w:jc w:val="both"/>
      </w:pPr>
    </w:p>
    <w:p w:rsidR="00BD1E47" w:rsidRPr="00843307" w:rsidRDefault="00BD1E47" w:rsidP="00BD1E47">
      <w:pPr>
        <w:pStyle w:val="AralkYok"/>
        <w:spacing w:line="276" w:lineRule="auto"/>
        <w:ind w:right="1"/>
        <w:jc w:val="both"/>
      </w:pPr>
    </w:p>
    <w:p w:rsidR="00141F6A" w:rsidRPr="00531C99" w:rsidRDefault="00141F6A" w:rsidP="007C11E9">
      <w:pPr>
        <w:widowControl w:val="0"/>
        <w:numPr>
          <w:ilvl w:val="0"/>
          <w:numId w:val="1"/>
        </w:numPr>
        <w:autoSpaceDE w:val="0"/>
        <w:autoSpaceDN w:val="0"/>
        <w:adjustRightInd w:val="0"/>
        <w:spacing w:after="0"/>
        <w:ind w:left="284" w:right="1" w:hanging="284"/>
        <w:jc w:val="both"/>
        <w:rPr>
          <w:rFonts w:ascii="Times New Roman" w:hAnsi="Times New Roman"/>
          <w:b/>
          <w:bCs/>
          <w:sz w:val="24"/>
          <w:szCs w:val="24"/>
          <w:lang w:eastAsia="tr-TR"/>
        </w:rPr>
      </w:pPr>
      <w:r w:rsidRPr="00843307">
        <w:rPr>
          <w:rFonts w:ascii="Times New Roman" w:hAnsi="Times New Roman"/>
          <w:b/>
          <w:sz w:val="24"/>
          <w:szCs w:val="24"/>
          <w:lang w:eastAsia="tr-TR"/>
        </w:rPr>
        <w:t>ETKİNLİĞİN İÇERİĞİ</w:t>
      </w:r>
    </w:p>
    <w:p w:rsidR="00531C99" w:rsidRPr="00843307" w:rsidRDefault="00531C99" w:rsidP="007C11E9">
      <w:pPr>
        <w:widowControl w:val="0"/>
        <w:autoSpaceDE w:val="0"/>
        <w:autoSpaceDN w:val="0"/>
        <w:adjustRightInd w:val="0"/>
        <w:spacing w:after="0"/>
        <w:ind w:left="284" w:right="1" w:hanging="284"/>
        <w:jc w:val="both"/>
        <w:rPr>
          <w:rFonts w:ascii="Times New Roman" w:hAnsi="Times New Roman"/>
          <w:b/>
          <w:bCs/>
          <w:sz w:val="24"/>
          <w:szCs w:val="24"/>
          <w:lang w:eastAsia="tr-TR"/>
        </w:rPr>
      </w:pPr>
    </w:p>
    <w:p w:rsidR="00141F6A" w:rsidRPr="00843307" w:rsidRDefault="00141F6A" w:rsidP="007C11E9">
      <w:pPr>
        <w:widowControl w:val="0"/>
        <w:autoSpaceDE w:val="0"/>
        <w:autoSpaceDN w:val="0"/>
        <w:adjustRightInd w:val="0"/>
        <w:spacing w:after="0"/>
        <w:ind w:left="284" w:right="1" w:hanging="284"/>
        <w:jc w:val="both"/>
        <w:rPr>
          <w:rFonts w:ascii="Times New Roman" w:hAnsi="Times New Roman"/>
          <w:b/>
          <w:bCs/>
          <w:sz w:val="24"/>
          <w:szCs w:val="24"/>
          <w:lang w:eastAsia="tr-TR"/>
        </w:rPr>
      </w:pPr>
      <w:r w:rsidRPr="00843307">
        <w:rPr>
          <w:rFonts w:ascii="Times New Roman" w:hAnsi="Times New Roman"/>
          <w:b/>
          <w:bCs/>
          <w:sz w:val="24"/>
          <w:szCs w:val="24"/>
          <w:lang w:eastAsia="tr-TR"/>
        </w:rPr>
        <w:t>Konuların Dağılım Tablosu</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97"/>
        <w:gridCol w:w="1559"/>
      </w:tblGrid>
      <w:tr w:rsidR="00141F6A" w:rsidRPr="00843307" w:rsidTr="00364B97">
        <w:trPr>
          <w:trHeight w:val="423"/>
        </w:trPr>
        <w:tc>
          <w:tcPr>
            <w:tcW w:w="7797" w:type="dxa"/>
            <w:tcBorders>
              <w:top w:val="single" w:sz="4" w:space="0" w:color="auto"/>
              <w:left w:val="single" w:sz="4" w:space="0" w:color="auto"/>
              <w:bottom w:val="single" w:sz="4" w:space="0" w:color="auto"/>
              <w:right w:val="single" w:sz="4" w:space="0" w:color="auto"/>
            </w:tcBorders>
            <w:vAlign w:val="center"/>
          </w:tcPr>
          <w:p w:rsidR="00141F6A" w:rsidRPr="00843307" w:rsidRDefault="00141F6A" w:rsidP="007C11E9">
            <w:pPr>
              <w:spacing w:after="0"/>
              <w:ind w:left="284" w:right="1" w:hanging="284"/>
              <w:jc w:val="both"/>
              <w:rPr>
                <w:rFonts w:ascii="Times New Roman" w:hAnsi="Times New Roman"/>
                <w:b/>
                <w:sz w:val="24"/>
                <w:szCs w:val="24"/>
                <w:lang w:bidi="en-US"/>
              </w:rPr>
            </w:pPr>
            <w:r w:rsidRPr="00843307">
              <w:rPr>
                <w:rFonts w:ascii="Times New Roman" w:hAnsi="Times New Roman"/>
                <w:b/>
                <w:sz w:val="24"/>
                <w:szCs w:val="24"/>
                <w:lang w:bidi="en-US"/>
              </w:rPr>
              <w:t>Konular</w:t>
            </w:r>
          </w:p>
        </w:tc>
        <w:tc>
          <w:tcPr>
            <w:tcW w:w="1559" w:type="dxa"/>
            <w:tcBorders>
              <w:top w:val="single" w:sz="4" w:space="0" w:color="auto"/>
              <w:left w:val="single" w:sz="4" w:space="0" w:color="auto"/>
              <w:bottom w:val="single" w:sz="4" w:space="0" w:color="auto"/>
              <w:right w:val="single" w:sz="4" w:space="0" w:color="auto"/>
            </w:tcBorders>
            <w:vAlign w:val="center"/>
            <w:hideMark/>
          </w:tcPr>
          <w:p w:rsidR="00141F6A" w:rsidRPr="00843307" w:rsidRDefault="00141F6A" w:rsidP="00CF167A">
            <w:pPr>
              <w:spacing w:after="0"/>
              <w:ind w:left="284" w:right="1" w:hanging="284"/>
              <w:jc w:val="center"/>
              <w:rPr>
                <w:rFonts w:ascii="Times New Roman" w:hAnsi="Times New Roman"/>
                <w:b/>
                <w:sz w:val="24"/>
                <w:szCs w:val="24"/>
                <w:lang w:bidi="en-US"/>
              </w:rPr>
            </w:pPr>
            <w:r w:rsidRPr="00843307">
              <w:rPr>
                <w:rFonts w:ascii="Times New Roman" w:hAnsi="Times New Roman"/>
                <w:b/>
                <w:sz w:val="24"/>
                <w:szCs w:val="24"/>
                <w:lang w:bidi="en-US"/>
              </w:rPr>
              <w:t>Süre</w:t>
            </w:r>
            <w:r w:rsidR="00531C99">
              <w:rPr>
                <w:rFonts w:ascii="Times New Roman" w:hAnsi="Times New Roman"/>
                <w:b/>
                <w:sz w:val="24"/>
                <w:szCs w:val="24"/>
                <w:lang w:bidi="en-US"/>
              </w:rPr>
              <w:t xml:space="preserve"> </w:t>
            </w:r>
            <w:r w:rsidRPr="00843307">
              <w:rPr>
                <w:rFonts w:ascii="Times New Roman" w:hAnsi="Times New Roman"/>
                <w:b/>
                <w:sz w:val="24"/>
                <w:szCs w:val="24"/>
                <w:lang w:bidi="en-US"/>
              </w:rPr>
              <w:t>(Saat)</w:t>
            </w:r>
          </w:p>
        </w:tc>
      </w:tr>
      <w:tr w:rsidR="00141F6A" w:rsidRPr="00843307" w:rsidTr="00364B97">
        <w:trPr>
          <w:trHeight w:val="900"/>
        </w:trPr>
        <w:tc>
          <w:tcPr>
            <w:tcW w:w="7797" w:type="dxa"/>
            <w:tcBorders>
              <w:top w:val="single" w:sz="4" w:space="0" w:color="auto"/>
              <w:left w:val="single" w:sz="4" w:space="0" w:color="auto"/>
              <w:bottom w:val="single" w:sz="4" w:space="0" w:color="auto"/>
              <w:right w:val="single" w:sz="4" w:space="0" w:color="auto"/>
            </w:tcBorders>
            <w:vAlign w:val="center"/>
            <w:hideMark/>
          </w:tcPr>
          <w:p w:rsidR="00631FE3" w:rsidRPr="00827B56" w:rsidRDefault="00631FE3" w:rsidP="00827B56">
            <w:pPr>
              <w:pStyle w:val="AralkYok"/>
              <w:numPr>
                <w:ilvl w:val="0"/>
                <w:numId w:val="37"/>
              </w:numPr>
              <w:spacing w:before="0" w:beforeAutospacing="0" w:after="0" w:afterAutospacing="0"/>
              <w:ind w:right="1"/>
              <w:jc w:val="both"/>
              <w:rPr>
                <w:lang w:val="en-US"/>
              </w:rPr>
            </w:pPr>
            <w:proofErr w:type="spellStart"/>
            <w:r w:rsidRPr="00827B56">
              <w:rPr>
                <w:lang w:val="en-US"/>
              </w:rPr>
              <w:t>Endüstri</w:t>
            </w:r>
            <w:proofErr w:type="spellEnd"/>
            <w:r w:rsidRPr="00827B56">
              <w:rPr>
                <w:lang w:val="en-US"/>
              </w:rPr>
              <w:t xml:space="preserve"> 4.0 </w:t>
            </w:r>
            <w:proofErr w:type="spellStart"/>
            <w:r w:rsidRPr="00827B56">
              <w:rPr>
                <w:lang w:val="en-US"/>
              </w:rPr>
              <w:t>ve</w:t>
            </w:r>
            <w:proofErr w:type="spellEnd"/>
            <w:r w:rsidRPr="00827B56">
              <w:rPr>
                <w:lang w:val="en-US"/>
              </w:rPr>
              <w:t xml:space="preserve"> </w:t>
            </w:r>
            <w:proofErr w:type="spellStart"/>
            <w:r w:rsidRPr="00827B56">
              <w:rPr>
                <w:lang w:val="en-US"/>
              </w:rPr>
              <w:t>Eğitim</w:t>
            </w:r>
            <w:proofErr w:type="spellEnd"/>
            <w:r w:rsidRPr="00827B56">
              <w:rPr>
                <w:lang w:val="en-US"/>
              </w:rPr>
              <w:t xml:space="preserve"> 4.0 </w:t>
            </w:r>
            <w:proofErr w:type="spellStart"/>
            <w:r w:rsidRPr="00827B56">
              <w:rPr>
                <w:lang w:val="en-US"/>
              </w:rPr>
              <w:t>İlişkisi</w:t>
            </w:r>
            <w:proofErr w:type="spellEnd"/>
            <w:r w:rsidR="00BD1E47" w:rsidRPr="00827B56">
              <w:rPr>
                <w:lang w:val="en-US"/>
              </w:rPr>
              <w:t xml:space="preserve">  </w:t>
            </w:r>
          </w:p>
          <w:p w:rsidR="000E533E" w:rsidRPr="00827B56" w:rsidRDefault="000E533E" w:rsidP="00827B56">
            <w:pPr>
              <w:pStyle w:val="AralkYok"/>
              <w:numPr>
                <w:ilvl w:val="0"/>
                <w:numId w:val="37"/>
              </w:numPr>
              <w:spacing w:before="0" w:beforeAutospacing="0" w:after="0" w:afterAutospacing="0"/>
              <w:ind w:right="1"/>
              <w:jc w:val="both"/>
              <w:rPr>
                <w:lang w:val="en-US"/>
              </w:rPr>
            </w:pPr>
            <w:proofErr w:type="spellStart"/>
            <w:r w:rsidRPr="00827B56">
              <w:rPr>
                <w:lang w:val="en-US"/>
              </w:rPr>
              <w:t>Öğretmen</w:t>
            </w:r>
            <w:proofErr w:type="spellEnd"/>
            <w:r w:rsidRPr="00827B56">
              <w:rPr>
                <w:lang w:val="en-US"/>
              </w:rPr>
              <w:t xml:space="preserve"> 4.0 </w:t>
            </w:r>
            <w:proofErr w:type="spellStart"/>
            <w:r w:rsidRPr="00827B56">
              <w:rPr>
                <w:lang w:val="en-US"/>
              </w:rPr>
              <w:t>Nasıl</w:t>
            </w:r>
            <w:proofErr w:type="spellEnd"/>
            <w:r w:rsidRPr="00827B56">
              <w:rPr>
                <w:lang w:val="en-US"/>
              </w:rPr>
              <w:t xml:space="preserve"> </w:t>
            </w:r>
            <w:proofErr w:type="spellStart"/>
            <w:r w:rsidRPr="00827B56">
              <w:rPr>
                <w:lang w:val="en-US"/>
              </w:rPr>
              <w:t>Öğrenmeli</w:t>
            </w:r>
            <w:proofErr w:type="spellEnd"/>
            <w:r w:rsidRPr="00827B56">
              <w:rPr>
                <w:lang w:val="en-US"/>
              </w:rPr>
              <w:t xml:space="preserve"> </w:t>
            </w:r>
            <w:proofErr w:type="spellStart"/>
            <w:r w:rsidRPr="00827B56">
              <w:rPr>
                <w:lang w:val="en-US"/>
              </w:rPr>
              <w:t>ve</w:t>
            </w:r>
            <w:proofErr w:type="spellEnd"/>
            <w:r w:rsidRPr="00827B56">
              <w:rPr>
                <w:lang w:val="en-US"/>
              </w:rPr>
              <w:t xml:space="preserve"> </w:t>
            </w:r>
            <w:proofErr w:type="spellStart"/>
            <w:r w:rsidRPr="00827B56">
              <w:rPr>
                <w:lang w:val="en-US"/>
              </w:rPr>
              <w:t>Öğretmeli</w:t>
            </w:r>
            <w:proofErr w:type="spellEnd"/>
            <w:r w:rsidR="00631FE3" w:rsidRPr="00827B56">
              <w:rPr>
                <w:lang w:val="en-US"/>
              </w:rPr>
              <w:t xml:space="preserve"> </w:t>
            </w:r>
            <w:r w:rsidR="00BD1E47" w:rsidRPr="00827B56">
              <w:rPr>
                <w:lang w:val="en-US"/>
              </w:rPr>
              <w:t xml:space="preserve"> </w:t>
            </w:r>
          </w:p>
          <w:p w:rsidR="000E533E" w:rsidRPr="00827B56" w:rsidRDefault="000E533E" w:rsidP="00827B56">
            <w:pPr>
              <w:pStyle w:val="AralkYok"/>
              <w:numPr>
                <w:ilvl w:val="0"/>
                <w:numId w:val="37"/>
              </w:numPr>
              <w:spacing w:before="0" w:beforeAutospacing="0" w:after="0" w:afterAutospacing="0"/>
              <w:ind w:right="1"/>
              <w:jc w:val="both"/>
              <w:rPr>
                <w:lang w:val="en-US"/>
              </w:rPr>
            </w:pPr>
            <w:proofErr w:type="spellStart"/>
            <w:r w:rsidRPr="00827B56">
              <w:rPr>
                <w:lang w:val="en-US"/>
              </w:rPr>
              <w:t>Öğretmen</w:t>
            </w:r>
            <w:proofErr w:type="spellEnd"/>
            <w:r w:rsidRPr="00827B56">
              <w:rPr>
                <w:lang w:val="en-US"/>
              </w:rPr>
              <w:t xml:space="preserve"> 1.0 </w:t>
            </w:r>
            <w:proofErr w:type="spellStart"/>
            <w:r w:rsidRPr="00827B56">
              <w:rPr>
                <w:lang w:val="en-US"/>
              </w:rPr>
              <w:t>dan</w:t>
            </w:r>
            <w:proofErr w:type="spellEnd"/>
            <w:r w:rsidRPr="00827B56">
              <w:rPr>
                <w:lang w:val="en-US"/>
              </w:rPr>
              <w:t xml:space="preserve"> </w:t>
            </w:r>
            <w:proofErr w:type="spellStart"/>
            <w:r w:rsidRPr="00827B56">
              <w:rPr>
                <w:lang w:val="en-US"/>
              </w:rPr>
              <w:t>Öğretmen</w:t>
            </w:r>
            <w:proofErr w:type="spellEnd"/>
            <w:r w:rsidRPr="00827B56">
              <w:rPr>
                <w:lang w:val="en-US"/>
              </w:rPr>
              <w:t xml:space="preserve"> 4.0'a </w:t>
            </w:r>
            <w:r w:rsidR="00631FE3" w:rsidRPr="00827B56">
              <w:rPr>
                <w:lang w:val="en-US"/>
              </w:rPr>
              <w:t xml:space="preserve">  </w:t>
            </w:r>
          </w:p>
          <w:p w:rsidR="000E533E" w:rsidRPr="00827B56" w:rsidRDefault="000E533E" w:rsidP="00827B56">
            <w:pPr>
              <w:pStyle w:val="AralkYok"/>
              <w:numPr>
                <w:ilvl w:val="0"/>
                <w:numId w:val="37"/>
              </w:numPr>
              <w:spacing w:before="0" w:beforeAutospacing="0" w:after="0" w:afterAutospacing="0"/>
              <w:ind w:right="1"/>
              <w:jc w:val="both"/>
              <w:rPr>
                <w:lang w:val="en-US"/>
              </w:rPr>
            </w:pPr>
            <w:proofErr w:type="spellStart"/>
            <w:r w:rsidRPr="00827B56">
              <w:rPr>
                <w:lang w:val="en-US"/>
              </w:rPr>
              <w:t>Endüstri</w:t>
            </w:r>
            <w:proofErr w:type="spellEnd"/>
            <w:r w:rsidRPr="00827B56">
              <w:rPr>
                <w:lang w:val="en-US"/>
              </w:rPr>
              <w:t xml:space="preserve"> 6.0 </w:t>
            </w:r>
            <w:proofErr w:type="spellStart"/>
            <w:r w:rsidRPr="00827B56">
              <w:rPr>
                <w:lang w:val="en-US"/>
              </w:rPr>
              <w:t>ve</w:t>
            </w:r>
            <w:proofErr w:type="spellEnd"/>
            <w:r w:rsidRPr="00827B56">
              <w:rPr>
                <w:lang w:val="en-US"/>
              </w:rPr>
              <w:t xml:space="preserve"> </w:t>
            </w:r>
            <w:proofErr w:type="spellStart"/>
            <w:r w:rsidRPr="00827B56">
              <w:rPr>
                <w:lang w:val="en-US"/>
              </w:rPr>
              <w:t>Mesleki</w:t>
            </w:r>
            <w:proofErr w:type="spellEnd"/>
            <w:r w:rsidRPr="00827B56">
              <w:rPr>
                <w:lang w:val="en-US"/>
              </w:rPr>
              <w:t xml:space="preserve"> </w:t>
            </w:r>
            <w:proofErr w:type="spellStart"/>
            <w:r w:rsidRPr="00827B56">
              <w:rPr>
                <w:lang w:val="en-US"/>
              </w:rPr>
              <w:t>Eğitime</w:t>
            </w:r>
            <w:proofErr w:type="spellEnd"/>
            <w:r w:rsidRPr="00827B56">
              <w:rPr>
                <w:lang w:val="en-US"/>
              </w:rPr>
              <w:t xml:space="preserve"> </w:t>
            </w:r>
            <w:proofErr w:type="spellStart"/>
            <w:r w:rsidRPr="00827B56">
              <w:rPr>
                <w:lang w:val="en-US"/>
              </w:rPr>
              <w:t>Getirdikleri</w:t>
            </w:r>
            <w:proofErr w:type="spellEnd"/>
            <w:r w:rsidR="00BD1E47" w:rsidRPr="00827B56">
              <w:rPr>
                <w:lang w:val="en-US"/>
              </w:rPr>
              <w:t xml:space="preserve">  </w:t>
            </w:r>
          </w:p>
          <w:p w:rsidR="00141F6A" w:rsidRPr="00827B56" w:rsidRDefault="00141F6A" w:rsidP="00BD1E47">
            <w:pPr>
              <w:pStyle w:val="AralkYok"/>
              <w:spacing w:before="0" w:beforeAutospacing="0" w:after="0" w:afterAutospacing="0"/>
              <w:ind w:left="284" w:right="1" w:hanging="284"/>
              <w:jc w:val="both"/>
            </w:pPr>
          </w:p>
        </w:tc>
        <w:tc>
          <w:tcPr>
            <w:tcW w:w="1559" w:type="dxa"/>
            <w:tcBorders>
              <w:top w:val="single" w:sz="4" w:space="0" w:color="auto"/>
              <w:left w:val="single" w:sz="4" w:space="0" w:color="auto"/>
              <w:bottom w:val="single" w:sz="4" w:space="0" w:color="auto"/>
              <w:right w:val="single" w:sz="4" w:space="0" w:color="auto"/>
            </w:tcBorders>
            <w:vAlign w:val="center"/>
            <w:hideMark/>
          </w:tcPr>
          <w:p w:rsidR="00141F6A" w:rsidRPr="00843307" w:rsidRDefault="00794C09" w:rsidP="00CF167A">
            <w:pPr>
              <w:spacing w:after="0"/>
              <w:ind w:left="284" w:right="1" w:hanging="284"/>
              <w:jc w:val="center"/>
              <w:rPr>
                <w:rFonts w:ascii="Times New Roman" w:hAnsi="Times New Roman"/>
                <w:sz w:val="24"/>
                <w:szCs w:val="24"/>
                <w:lang w:bidi="en-US"/>
              </w:rPr>
            </w:pPr>
            <w:r w:rsidRPr="00843307">
              <w:rPr>
                <w:rFonts w:ascii="Times New Roman" w:hAnsi="Times New Roman"/>
                <w:sz w:val="24"/>
                <w:szCs w:val="24"/>
                <w:lang w:bidi="en-US"/>
              </w:rPr>
              <w:t>6</w:t>
            </w:r>
          </w:p>
        </w:tc>
      </w:tr>
      <w:tr w:rsidR="00141F6A" w:rsidRPr="00843307" w:rsidTr="00364B97">
        <w:trPr>
          <w:trHeight w:val="546"/>
        </w:trPr>
        <w:tc>
          <w:tcPr>
            <w:tcW w:w="7797" w:type="dxa"/>
            <w:tcBorders>
              <w:top w:val="single" w:sz="4" w:space="0" w:color="auto"/>
              <w:left w:val="single" w:sz="4" w:space="0" w:color="auto"/>
              <w:bottom w:val="single" w:sz="4" w:space="0" w:color="auto"/>
              <w:right w:val="single" w:sz="4" w:space="0" w:color="auto"/>
            </w:tcBorders>
            <w:vAlign w:val="center"/>
            <w:hideMark/>
          </w:tcPr>
          <w:p w:rsidR="00BD1E47" w:rsidRPr="00827B56" w:rsidRDefault="00BD1E47" w:rsidP="00827B56">
            <w:pPr>
              <w:pStyle w:val="AralkYok"/>
              <w:numPr>
                <w:ilvl w:val="0"/>
                <w:numId w:val="37"/>
              </w:numPr>
              <w:spacing w:after="0"/>
              <w:ind w:right="1"/>
              <w:jc w:val="both"/>
            </w:pPr>
            <w:r w:rsidRPr="00827B56">
              <w:t xml:space="preserve">Mesleki Eğitimde Endüstri </w:t>
            </w:r>
            <w:r w:rsidR="00827B56" w:rsidRPr="00827B56">
              <w:t xml:space="preserve">4.0 Kapsamında Sınıf Yönetimi  </w:t>
            </w:r>
          </w:p>
          <w:p w:rsidR="00BD1E47" w:rsidRPr="00827B56" w:rsidRDefault="00BD1E47" w:rsidP="00827B56">
            <w:pPr>
              <w:pStyle w:val="AralkYok"/>
              <w:numPr>
                <w:ilvl w:val="0"/>
                <w:numId w:val="37"/>
              </w:numPr>
              <w:spacing w:after="0"/>
              <w:ind w:right="1"/>
              <w:jc w:val="both"/>
            </w:pPr>
            <w:r w:rsidRPr="00827B56">
              <w:t>Endüstri 4.0</w:t>
            </w:r>
            <w:r w:rsidR="00827B56" w:rsidRPr="00827B56">
              <w:t xml:space="preserve"> ve Öğretmenin Kariyer Yaşamı  </w:t>
            </w:r>
          </w:p>
          <w:p w:rsidR="003F67C0" w:rsidRPr="00827B56" w:rsidRDefault="003F67C0" w:rsidP="00827B56">
            <w:pPr>
              <w:pStyle w:val="AralkYok"/>
              <w:numPr>
                <w:ilvl w:val="0"/>
                <w:numId w:val="37"/>
              </w:numPr>
              <w:spacing w:before="0" w:beforeAutospacing="0" w:after="0" w:afterAutospacing="0"/>
              <w:ind w:right="1"/>
              <w:jc w:val="both"/>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41F6A" w:rsidRPr="00843307" w:rsidRDefault="00827B56" w:rsidP="00CF167A">
            <w:pPr>
              <w:spacing w:after="0"/>
              <w:ind w:left="284" w:right="1" w:hanging="284"/>
              <w:jc w:val="center"/>
              <w:rPr>
                <w:rFonts w:ascii="Times New Roman" w:hAnsi="Times New Roman"/>
                <w:sz w:val="24"/>
                <w:szCs w:val="24"/>
                <w:lang w:bidi="en-US"/>
              </w:rPr>
            </w:pPr>
            <w:r>
              <w:rPr>
                <w:rFonts w:ascii="Times New Roman" w:hAnsi="Times New Roman"/>
                <w:sz w:val="24"/>
                <w:szCs w:val="24"/>
                <w:lang w:bidi="en-US"/>
              </w:rPr>
              <w:t>4</w:t>
            </w:r>
          </w:p>
        </w:tc>
      </w:tr>
      <w:tr w:rsidR="00141F6A" w:rsidRPr="00843307" w:rsidTr="00364B97">
        <w:trPr>
          <w:trHeight w:val="420"/>
        </w:trPr>
        <w:tc>
          <w:tcPr>
            <w:tcW w:w="7797" w:type="dxa"/>
            <w:tcBorders>
              <w:top w:val="single" w:sz="4" w:space="0" w:color="auto"/>
              <w:left w:val="single" w:sz="4" w:space="0" w:color="auto"/>
              <w:bottom w:val="single" w:sz="4" w:space="0" w:color="auto"/>
              <w:right w:val="single" w:sz="4" w:space="0" w:color="auto"/>
            </w:tcBorders>
            <w:vAlign w:val="center"/>
            <w:hideMark/>
          </w:tcPr>
          <w:p w:rsidR="00827B56" w:rsidRPr="00827B56" w:rsidRDefault="00827B56" w:rsidP="00827B56">
            <w:pPr>
              <w:pStyle w:val="AralkYok"/>
              <w:numPr>
                <w:ilvl w:val="0"/>
                <w:numId w:val="37"/>
              </w:numPr>
              <w:spacing w:after="0"/>
              <w:ind w:right="1"/>
              <w:jc w:val="both"/>
            </w:pPr>
            <w:r w:rsidRPr="00827B56">
              <w:t xml:space="preserve">Genel Ürün Bilgilendirme Eğitimi  </w:t>
            </w:r>
          </w:p>
          <w:p w:rsidR="00AF7DBF" w:rsidRPr="00827B56" w:rsidRDefault="00BD1E47" w:rsidP="00827B56">
            <w:pPr>
              <w:pStyle w:val="AralkYok"/>
              <w:numPr>
                <w:ilvl w:val="0"/>
                <w:numId w:val="37"/>
              </w:numPr>
              <w:spacing w:after="0"/>
              <w:ind w:right="1"/>
              <w:jc w:val="both"/>
              <w:rPr>
                <w:bCs/>
              </w:rPr>
            </w:pPr>
            <w:r w:rsidRPr="00827B56">
              <w:t>Traktör Ku</w:t>
            </w:r>
            <w:r w:rsidR="00827B56" w:rsidRPr="00827B56">
              <w:t xml:space="preserve">mandaları ve Kullanım Eğitimi  </w:t>
            </w:r>
          </w:p>
        </w:tc>
        <w:tc>
          <w:tcPr>
            <w:tcW w:w="1559" w:type="dxa"/>
            <w:tcBorders>
              <w:top w:val="single" w:sz="4" w:space="0" w:color="auto"/>
              <w:left w:val="single" w:sz="4" w:space="0" w:color="auto"/>
              <w:bottom w:val="single" w:sz="4" w:space="0" w:color="auto"/>
              <w:right w:val="single" w:sz="4" w:space="0" w:color="auto"/>
            </w:tcBorders>
            <w:vAlign w:val="center"/>
            <w:hideMark/>
          </w:tcPr>
          <w:p w:rsidR="00141F6A" w:rsidRPr="00843307" w:rsidRDefault="00BD1E47" w:rsidP="00CF167A">
            <w:pPr>
              <w:spacing w:after="0"/>
              <w:ind w:left="284" w:right="1" w:hanging="284"/>
              <w:jc w:val="center"/>
              <w:rPr>
                <w:rFonts w:ascii="Times New Roman" w:hAnsi="Times New Roman"/>
                <w:sz w:val="24"/>
                <w:szCs w:val="24"/>
                <w:lang w:bidi="en-US"/>
              </w:rPr>
            </w:pPr>
            <w:r>
              <w:rPr>
                <w:rFonts w:ascii="Times New Roman" w:hAnsi="Times New Roman"/>
                <w:sz w:val="24"/>
                <w:szCs w:val="24"/>
                <w:lang w:bidi="en-US"/>
              </w:rPr>
              <w:t>5</w:t>
            </w:r>
          </w:p>
        </w:tc>
      </w:tr>
      <w:tr w:rsidR="00BD1E47" w:rsidRPr="00843307" w:rsidTr="00364B97">
        <w:trPr>
          <w:trHeight w:val="420"/>
        </w:trPr>
        <w:tc>
          <w:tcPr>
            <w:tcW w:w="7797" w:type="dxa"/>
            <w:tcBorders>
              <w:top w:val="single" w:sz="4" w:space="0" w:color="auto"/>
              <w:left w:val="single" w:sz="4" w:space="0" w:color="auto"/>
              <w:bottom w:val="single" w:sz="4" w:space="0" w:color="auto"/>
              <w:right w:val="single" w:sz="4" w:space="0" w:color="auto"/>
            </w:tcBorders>
            <w:vAlign w:val="center"/>
          </w:tcPr>
          <w:p w:rsidR="00827B56" w:rsidRPr="00827B56" w:rsidRDefault="00827B56" w:rsidP="00827B56">
            <w:pPr>
              <w:pStyle w:val="AralkYok"/>
              <w:numPr>
                <w:ilvl w:val="0"/>
                <w:numId w:val="37"/>
              </w:numPr>
              <w:spacing w:after="0"/>
              <w:ind w:right="1"/>
              <w:jc w:val="both"/>
            </w:pPr>
            <w:r w:rsidRPr="00827B56">
              <w:t xml:space="preserve">TTF Motor Teknolojisi Eğitimi  </w:t>
            </w:r>
          </w:p>
          <w:p w:rsidR="00BD1E47" w:rsidRPr="00827B56" w:rsidRDefault="00BD1E47" w:rsidP="00827B56">
            <w:pPr>
              <w:pStyle w:val="AralkYok"/>
              <w:numPr>
                <w:ilvl w:val="0"/>
                <w:numId w:val="37"/>
              </w:numPr>
              <w:spacing w:after="0"/>
              <w:ind w:right="1"/>
              <w:jc w:val="both"/>
            </w:pPr>
            <w:r w:rsidRPr="00827B56">
              <w:t>TTF Tr</w:t>
            </w:r>
            <w:r w:rsidR="00827B56" w:rsidRPr="00827B56">
              <w:t xml:space="preserve">ansmisyon Teknolojisi Eğitimi  </w:t>
            </w:r>
          </w:p>
        </w:tc>
        <w:tc>
          <w:tcPr>
            <w:tcW w:w="1559" w:type="dxa"/>
            <w:tcBorders>
              <w:top w:val="single" w:sz="4" w:space="0" w:color="auto"/>
              <w:left w:val="single" w:sz="4" w:space="0" w:color="auto"/>
              <w:bottom w:val="single" w:sz="4" w:space="0" w:color="auto"/>
              <w:right w:val="single" w:sz="4" w:space="0" w:color="auto"/>
            </w:tcBorders>
            <w:vAlign w:val="center"/>
          </w:tcPr>
          <w:p w:rsidR="00BD1E47" w:rsidRDefault="00827B56" w:rsidP="00CF167A">
            <w:pPr>
              <w:spacing w:after="0"/>
              <w:ind w:left="284" w:right="1" w:hanging="284"/>
              <w:jc w:val="center"/>
              <w:rPr>
                <w:rFonts w:ascii="Times New Roman" w:hAnsi="Times New Roman"/>
                <w:sz w:val="24"/>
                <w:szCs w:val="24"/>
                <w:lang w:bidi="en-US"/>
              </w:rPr>
            </w:pPr>
            <w:r>
              <w:rPr>
                <w:rFonts w:ascii="Times New Roman" w:hAnsi="Times New Roman"/>
                <w:sz w:val="24"/>
                <w:szCs w:val="24"/>
                <w:lang w:bidi="en-US"/>
              </w:rPr>
              <w:t>6</w:t>
            </w:r>
          </w:p>
        </w:tc>
      </w:tr>
      <w:tr w:rsidR="00BD1E47" w:rsidRPr="00843307" w:rsidTr="00364B97">
        <w:trPr>
          <w:trHeight w:val="420"/>
        </w:trPr>
        <w:tc>
          <w:tcPr>
            <w:tcW w:w="7797" w:type="dxa"/>
            <w:tcBorders>
              <w:top w:val="single" w:sz="4" w:space="0" w:color="auto"/>
              <w:left w:val="single" w:sz="4" w:space="0" w:color="auto"/>
              <w:bottom w:val="single" w:sz="4" w:space="0" w:color="auto"/>
              <w:right w:val="single" w:sz="4" w:space="0" w:color="auto"/>
            </w:tcBorders>
            <w:vAlign w:val="center"/>
          </w:tcPr>
          <w:p w:rsidR="00BD1E47" w:rsidRPr="00827B56" w:rsidRDefault="00BD1E47" w:rsidP="00827B56">
            <w:pPr>
              <w:pStyle w:val="AralkYok"/>
              <w:numPr>
                <w:ilvl w:val="0"/>
                <w:numId w:val="37"/>
              </w:numPr>
              <w:spacing w:after="0"/>
              <w:ind w:right="1"/>
              <w:jc w:val="both"/>
            </w:pPr>
            <w:r w:rsidRPr="00827B56">
              <w:t>TTF Ürünler</w:t>
            </w:r>
            <w:r w:rsidR="00827B56" w:rsidRPr="00827B56">
              <w:t xml:space="preserve">i Hidrolik Sistemleri Eğitimi  </w:t>
            </w:r>
          </w:p>
          <w:p w:rsidR="00BD1E47" w:rsidRPr="00827B56" w:rsidRDefault="00827B56" w:rsidP="00827B56">
            <w:pPr>
              <w:pStyle w:val="AralkYok"/>
              <w:numPr>
                <w:ilvl w:val="0"/>
                <w:numId w:val="37"/>
              </w:numPr>
              <w:spacing w:after="0"/>
              <w:ind w:right="1"/>
              <w:jc w:val="both"/>
            </w:pPr>
            <w:r w:rsidRPr="00827B56">
              <w:t xml:space="preserve">Servis Süreçleri Eğitimi  </w:t>
            </w:r>
          </w:p>
        </w:tc>
        <w:tc>
          <w:tcPr>
            <w:tcW w:w="1559" w:type="dxa"/>
            <w:tcBorders>
              <w:top w:val="single" w:sz="4" w:space="0" w:color="auto"/>
              <w:left w:val="single" w:sz="4" w:space="0" w:color="auto"/>
              <w:bottom w:val="single" w:sz="4" w:space="0" w:color="auto"/>
              <w:right w:val="single" w:sz="4" w:space="0" w:color="auto"/>
            </w:tcBorders>
            <w:vAlign w:val="center"/>
          </w:tcPr>
          <w:p w:rsidR="00BD1E47" w:rsidRDefault="00BD1E47" w:rsidP="00CF167A">
            <w:pPr>
              <w:spacing w:after="0"/>
              <w:ind w:left="284" w:right="1" w:hanging="284"/>
              <w:jc w:val="center"/>
              <w:rPr>
                <w:rFonts w:ascii="Times New Roman" w:hAnsi="Times New Roman"/>
                <w:sz w:val="24"/>
                <w:szCs w:val="24"/>
                <w:lang w:bidi="en-US"/>
              </w:rPr>
            </w:pPr>
            <w:r>
              <w:rPr>
                <w:rFonts w:ascii="Times New Roman" w:hAnsi="Times New Roman"/>
                <w:sz w:val="24"/>
                <w:szCs w:val="24"/>
                <w:lang w:bidi="en-US"/>
              </w:rPr>
              <w:t>7</w:t>
            </w:r>
          </w:p>
        </w:tc>
      </w:tr>
      <w:tr w:rsidR="00141F6A" w:rsidTr="00364B97">
        <w:trPr>
          <w:trHeight w:val="293"/>
        </w:trPr>
        <w:tc>
          <w:tcPr>
            <w:tcW w:w="7797" w:type="dxa"/>
            <w:tcBorders>
              <w:top w:val="single" w:sz="4" w:space="0" w:color="auto"/>
              <w:left w:val="single" w:sz="4" w:space="0" w:color="auto"/>
              <w:bottom w:val="single" w:sz="4" w:space="0" w:color="auto"/>
              <w:right w:val="single" w:sz="4" w:space="0" w:color="auto"/>
            </w:tcBorders>
            <w:vAlign w:val="center"/>
            <w:hideMark/>
          </w:tcPr>
          <w:p w:rsidR="00B65B9B" w:rsidRPr="00B65B9B" w:rsidRDefault="00141F6A" w:rsidP="007C11E9">
            <w:pPr>
              <w:pStyle w:val="metingvdesi"/>
              <w:spacing w:after="0" w:afterAutospacing="0"/>
              <w:ind w:left="284" w:right="1" w:hanging="284"/>
              <w:jc w:val="both"/>
              <w:rPr>
                <w:b/>
                <w:bCs/>
              </w:rPr>
            </w:pPr>
            <w:r w:rsidRPr="00B65B9B">
              <w:rPr>
                <w:b/>
                <w:bCs/>
              </w:rPr>
              <w:t>Ölçme ve Değerlendirme (Sınav)</w:t>
            </w:r>
          </w:p>
        </w:tc>
        <w:tc>
          <w:tcPr>
            <w:tcW w:w="1559" w:type="dxa"/>
            <w:tcBorders>
              <w:top w:val="single" w:sz="4" w:space="0" w:color="auto"/>
              <w:left w:val="single" w:sz="4" w:space="0" w:color="auto"/>
              <w:bottom w:val="single" w:sz="4" w:space="0" w:color="auto"/>
              <w:right w:val="single" w:sz="4" w:space="0" w:color="auto"/>
            </w:tcBorders>
            <w:vAlign w:val="center"/>
            <w:hideMark/>
          </w:tcPr>
          <w:p w:rsidR="00141F6A" w:rsidRDefault="00E94258" w:rsidP="00CF167A">
            <w:pPr>
              <w:pStyle w:val="Varsaylan"/>
              <w:spacing w:after="0"/>
              <w:ind w:left="284" w:right="1" w:hanging="284"/>
              <w:jc w:val="center"/>
              <w:rPr>
                <w:rFonts w:ascii="Times New Roman" w:hAnsi="Times New Roman" w:cs="Times New Roman"/>
              </w:rPr>
            </w:pPr>
            <w:r>
              <w:rPr>
                <w:rFonts w:ascii="Times New Roman" w:hAnsi="Times New Roman" w:cs="Times New Roman"/>
                <w:lang w:val="de-DE"/>
              </w:rPr>
              <w:t>2</w:t>
            </w:r>
          </w:p>
        </w:tc>
      </w:tr>
      <w:tr w:rsidR="00141F6A" w:rsidTr="00364B97">
        <w:trPr>
          <w:trHeight w:val="627"/>
        </w:trPr>
        <w:tc>
          <w:tcPr>
            <w:tcW w:w="7797" w:type="dxa"/>
            <w:tcBorders>
              <w:top w:val="single" w:sz="4" w:space="0" w:color="auto"/>
              <w:left w:val="single" w:sz="4" w:space="0" w:color="auto"/>
              <w:bottom w:val="single" w:sz="4" w:space="0" w:color="auto"/>
              <w:right w:val="single" w:sz="4" w:space="0" w:color="auto"/>
            </w:tcBorders>
            <w:vAlign w:val="center"/>
            <w:hideMark/>
          </w:tcPr>
          <w:p w:rsidR="00141F6A" w:rsidRDefault="00141F6A" w:rsidP="007C11E9">
            <w:pPr>
              <w:pStyle w:val="AralkYok"/>
              <w:spacing w:line="276" w:lineRule="auto"/>
              <w:ind w:left="284" w:right="1" w:hanging="284"/>
              <w:jc w:val="both"/>
            </w:pPr>
            <w:r>
              <w:rPr>
                <w:b/>
              </w:rPr>
              <w:t>Toplam</w:t>
            </w:r>
          </w:p>
        </w:tc>
        <w:tc>
          <w:tcPr>
            <w:tcW w:w="1559" w:type="dxa"/>
            <w:tcBorders>
              <w:top w:val="single" w:sz="4" w:space="0" w:color="auto"/>
              <w:left w:val="single" w:sz="4" w:space="0" w:color="auto"/>
              <w:bottom w:val="single" w:sz="4" w:space="0" w:color="auto"/>
              <w:right w:val="single" w:sz="4" w:space="0" w:color="auto"/>
            </w:tcBorders>
            <w:vAlign w:val="center"/>
            <w:hideMark/>
          </w:tcPr>
          <w:p w:rsidR="00141F6A" w:rsidRPr="0052288D" w:rsidRDefault="00CF167A" w:rsidP="00CF167A">
            <w:pPr>
              <w:pStyle w:val="Varsaylan"/>
              <w:spacing w:after="0"/>
              <w:ind w:right="1"/>
              <w:jc w:val="center"/>
              <w:rPr>
                <w:b/>
                <w:bCs/>
                <w:lang w:bidi="en-US"/>
              </w:rPr>
            </w:pPr>
            <w:r>
              <w:rPr>
                <w:rFonts w:ascii="Times New Roman" w:hAnsi="Times New Roman" w:cs="Times New Roman"/>
                <w:b/>
                <w:bCs/>
              </w:rPr>
              <w:t>30</w:t>
            </w:r>
          </w:p>
        </w:tc>
      </w:tr>
    </w:tbl>
    <w:p w:rsidR="00267CCA" w:rsidRDefault="00267CCA" w:rsidP="007C11E9">
      <w:pPr>
        <w:pStyle w:val="ListeParagraf"/>
        <w:spacing w:before="0" w:beforeAutospacing="0" w:after="0" w:afterAutospacing="0"/>
        <w:ind w:left="284" w:right="1" w:hanging="284"/>
        <w:contextualSpacing/>
        <w:jc w:val="both"/>
        <w:rPr>
          <w:b/>
          <w:bCs/>
        </w:rPr>
      </w:pPr>
    </w:p>
    <w:p w:rsidR="00364B97" w:rsidRDefault="00364B97" w:rsidP="00364B97">
      <w:pPr>
        <w:pStyle w:val="ListeParagraf"/>
        <w:spacing w:before="0" w:beforeAutospacing="0" w:after="0" w:afterAutospacing="0"/>
        <w:ind w:left="284" w:right="1"/>
        <w:contextualSpacing/>
        <w:jc w:val="both"/>
        <w:rPr>
          <w:b/>
          <w:bCs/>
        </w:rPr>
      </w:pPr>
    </w:p>
    <w:p w:rsidR="00141F6A" w:rsidRPr="00364B97" w:rsidRDefault="00141F6A" w:rsidP="00364B97">
      <w:pPr>
        <w:pStyle w:val="listparagraph"/>
        <w:numPr>
          <w:ilvl w:val="0"/>
          <w:numId w:val="1"/>
        </w:numPr>
        <w:spacing w:before="0" w:beforeAutospacing="0" w:after="0" w:afterAutospacing="0" w:line="276" w:lineRule="auto"/>
        <w:ind w:left="284" w:right="1" w:hanging="284"/>
        <w:jc w:val="both"/>
        <w:rPr>
          <w:b/>
          <w:bCs/>
        </w:rPr>
      </w:pPr>
      <w:r w:rsidRPr="00364B97">
        <w:rPr>
          <w:b/>
          <w:bCs/>
        </w:rPr>
        <w:t>ÖĞRETİM YÖNTEM</w:t>
      </w:r>
      <w:r w:rsidR="00364B97" w:rsidRPr="00364B97">
        <w:rPr>
          <w:b/>
          <w:bCs/>
        </w:rPr>
        <w:t>,</w:t>
      </w:r>
      <w:r w:rsidRPr="00364B97">
        <w:rPr>
          <w:b/>
          <w:bCs/>
        </w:rPr>
        <w:t xml:space="preserve"> </w:t>
      </w:r>
      <w:r w:rsidRPr="00364B97">
        <w:rPr>
          <w:b/>
        </w:rPr>
        <w:t>TEKNİK</w:t>
      </w:r>
      <w:r w:rsidRPr="00364B97">
        <w:rPr>
          <w:b/>
          <w:bCs/>
        </w:rPr>
        <w:t xml:space="preserve"> VE STRATEJİLERİ</w:t>
      </w:r>
    </w:p>
    <w:p w:rsidR="00531C99" w:rsidRDefault="00531C99" w:rsidP="007C11E9">
      <w:pPr>
        <w:pStyle w:val="NormalWeb"/>
        <w:numPr>
          <w:ilvl w:val="0"/>
          <w:numId w:val="3"/>
        </w:numPr>
        <w:spacing w:line="240" w:lineRule="auto"/>
        <w:ind w:left="284" w:right="1" w:hanging="284"/>
        <w:jc w:val="both"/>
        <w:rPr>
          <w:rFonts w:asciiTheme="majorBidi" w:hAnsiTheme="majorBidi" w:cstheme="majorBidi"/>
          <w:bCs/>
          <w:sz w:val="24"/>
          <w:szCs w:val="24"/>
        </w:rPr>
      </w:pPr>
      <w:r>
        <w:rPr>
          <w:rFonts w:ascii="Times New Roman" w:hAnsi="Times New Roman"/>
          <w:sz w:val="24"/>
          <w:szCs w:val="24"/>
        </w:rPr>
        <w:t>Eğitim faaliyeti</w:t>
      </w:r>
      <w:r w:rsidRPr="00531A8A">
        <w:rPr>
          <w:rFonts w:ascii="Times New Roman" w:hAnsi="Times New Roman"/>
          <w:sz w:val="24"/>
          <w:szCs w:val="24"/>
        </w:rPr>
        <w:t xml:space="preserve"> yüz</w:t>
      </w:r>
      <w:r w:rsidRPr="00C262F7">
        <w:rPr>
          <w:rFonts w:asciiTheme="majorBidi" w:hAnsiTheme="majorBidi" w:cstheme="majorBidi"/>
          <w:bCs/>
          <w:sz w:val="24"/>
          <w:szCs w:val="24"/>
        </w:rPr>
        <w:t xml:space="preserve"> yüze</w:t>
      </w:r>
      <w:r w:rsidRPr="00531A8A">
        <w:rPr>
          <w:rFonts w:ascii="Times New Roman" w:hAnsi="Times New Roman"/>
          <w:sz w:val="24"/>
          <w:szCs w:val="24"/>
        </w:rPr>
        <w:t xml:space="preserve"> </w:t>
      </w:r>
      <w:r>
        <w:rPr>
          <w:rFonts w:ascii="Times New Roman" w:hAnsi="Times New Roman"/>
          <w:sz w:val="24"/>
          <w:szCs w:val="24"/>
        </w:rPr>
        <w:t>eğitim yaklaşımıyla yapılacaktır.</w:t>
      </w:r>
    </w:p>
    <w:p w:rsidR="00531C99" w:rsidRPr="00C262F7" w:rsidRDefault="00531C99" w:rsidP="007C11E9">
      <w:pPr>
        <w:pStyle w:val="NormalWeb"/>
        <w:numPr>
          <w:ilvl w:val="0"/>
          <w:numId w:val="3"/>
        </w:numPr>
        <w:spacing w:line="240" w:lineRule="auto"/>
        <w:ind w:left="284" w:right="1" w:hanging="284"/>
        <w:jc w:val="both"/>
        <w:rPr>
          <w:rFonts w:asciiTheme="majorBidi" w:hAnsiTheme="majorBidi" w:cstheme="majorBidi"/>
          <w:bCs/>
          <w:sz w:val="24"/>
          <w:szCs w:val="24"/>
        </w:rPr>
      </w:pPr>
      <w:r w:rsidRPr="00C262F7">
        <w:rPr>
          <w:rFonts w:asciiTheme="majorBidi" w:hAnsiTheme="majorBidi" w:cstheme="majorBidi"/>
          <w:bCs/>
          <w:sz w:val="24"/>
          <w:szCs w:val="24"/>
        </w:rPr>
        <w:t xml:space="preserve">Programın hedeflerine ulaşmak için; uygulamalı, aktif öğrenme yöntem ve teknikleri kullanılacaktır. </w:t>
      </w:r>
    </w:p>
    <w:p w:rsidR="00531C99" w:rsidRPr="00C262F7" w:rsidRDefault="00531C99" w:rsidP="007C11E9">
      <w:pPr>
        <w:pStyle w:val="NormalWeb"/>
        <w:numPr>
          <w:ilvl w:val="0"/>
          <w:numId w:val="3"/>
        </w:numPr>
        <w:spacing w:line="240" w:lineRule="auto"/>
        <w:ind w:left="284" w:right="1" w:hanging="284"/>
        <w:jc w:val="both"/>
        <w:rPr>
          <w:rFonts w:asciiTheme="majorBidi" w:hAnsiTheme="majorBidi" w:cstheme="majorBidi"/>
          <w:b/>
          <w:bCs/>
          <w:sz w:val="24"/>
          <w:szCs w:val="24"/>
        </w:rPr>
      </w:pPr>
      <w:r>
        <w:rPr>
          <w:rFonts w:asciiTheme="majorBidi" w:hAnsiTheme="majorBidi" w:cstheme="majorBidi"/>
          <w:bCs/>
          <w:sz w:val="24"/>
          <w:szCs w:val="24"/>
        </w:rPr>
        <w:t xml:space="preserve">Kursiyerlere </w:t>
      </w:r>
      <w:r w:rsidRPr="00C262F7">
        <w:rPr>
          <w:rFonts w:asciiTheme="majorBidi" w:hAnsiTheme="majorBidi" w:cstheme="majorBidi"/>
          <w:bCs/>
          <w:sz w:val="24"/>
          <w:szCs w:val="24"/>
        </w:rPr>
        <w:t>ders notları elektronik ortamda verilecektir.</w:t>
      </w:r>
    </w:p>
    <w:p w:rsidR="00141F6A" w:rsidRPr="00FD1259" w:rsidRDefault="00141F6A" w:rsidP="007C11E9">
      <w:pPr>
        <w:pStyle w:val="listparagraph"/>
        <w:numPr>
          <w:ilvl w:val="0"/>
          <w:numId w:val="1"/>
        </w:numPr>
        <w:spacing w:before="0" w:beforeAutospacing="0" w:after="0" w:afterAutospacing="0" w:line="276" w:lineRule="auto"/>
        <w:ind w:left="284" w:right="1" w:hanging="284"/>
        <w:jc w:val="both"/>
      </w:pPr>
      <w:r>
        <w:rPr>
          <w:b/>
        </w:rPr>
        <w:t>ÖLÇME VE DEĞERLENDİRME</w:t>
      </w:r>
    </w:p>
    <w:p w:rsidR="00987316" w:rsidRPr="00987316" w:rsidRDefault="00987316" w:rsidP="007C11E9">
      <w:pPr>
        <w:pStyle w:val="NormalWeb"/>
        <w:numPr>
          <w:ilvl w:val="0"/>
          <w:numId w:val="25"/>
        </w:numPr>
        <w:spacing w:line="240" w:lineRule="auto"/>
        <w:ind w:left="284" w:right="1" w:hanging="284"/>
        <w:jc w:val="both"/>
        <w:rPr>
          <w:rFonts w:ascii="Times New Roman" w:hAnsi="Times New Roman" w:cs="Times New Roman"/>
          <w:sz w:val="24"/>
          <w:szCs w:val="24"/>
        </w:rPr>
      </w:pPr>
      <w:r w:rsidRPr="00987316">
        <w:rPr>
          <w:rFonts w:ascii="Times New Roman" w:hAnsi="Times New Roman" w:cs="Times New Roman"/>
          <w:color w:val="000000"/>
          <w:sz w:val="24"/>
          <w:szCs w:val="24"/>
        </w:rPr>
        <w:t>Kursiyerlerin başarısını değerlendirmek amacıyla süre</w:t>
      </w:r>
      <w:r>
        <w:rPr>
          <w:rFonts w:ascii="Times New Roman" w:hAnsi="Times New Roman" w:cs="Times New Roman"/>
          <w:color w:val="000000"/>
          <w:sz w:val="24"/>
          <w:szCs w:val="24"/>
        </w:rPr>
        <w:t>ç değerlendirmesinin yanı sıra 5</w:t>
      </w:r>
      <w:r w:rsidRPr="00987316">
        <w:rPr>
          <w:rFonts w:ascii="Times New Roman" w:hAnsi="Times New Roman" w:cs="Times New Roman"/>
          <w:color w:val="000000"/>
          <w:sz w:val="24"/>
          <w:szCs w:val="24"/>
        </w:rPr>
        <w:t>0 sorudan oluşan tüm konuları kapsayan ve açık uçlu soruların da yer aldığı çoktan seçmeli test sınavı yapılacaktır.</w:t>
      </w:r>
      <w:r w:rsidRPr="00987316">
        <w:rPr>
          <w:rFonts w:ascii="Times New Roman" w:hAnsi="Times New Roman" w:cs="Times New Roman"/>
          <w:color w:val="000000" w:themeColor="text1"/>
          <w:sz w:val="24"/>
          <w:szCs w:val="24"/>
        </w:rPr>
        <w:t>45 ve üzeri not alanlar başarılı sayılacaktır.</w:t>
      </w:r>
    </w:p>
    <w:p w:rsidR="00987316" w:rsidRPr="00C262F7" w:rsidRDefault="00987316" w:rsidP="007C11E9">
      <w:pPr>
        <w:pStyle w:val="NormalWeb"/>
        <w:numPr>
          <w:ilvl w:val="0"/>
          <w:numId w:val="25"/>
        </w:numPr>
        <w:spacing w:line="240" w:lineRule="auto"/>
        <w:ind w:left="284" w:right="1" w:hanging="284"/>
        <w:jc w:val="both"/>
        <w:rPr>
          <w:rFonts w:asciiTheme="majorBidi" w:hAnsiTheme="majorBidi" w:cstheme="majorBidi"/>
          <w:sz w:val="24"/>
          <w:szCs w:val="24"/>
        </w:rPr>
      </w:pPr>
      <w:r w:rsidRPr="00C262F7">
        <w:rPr>
          <w:rFonts w:asciiTheme="majorBidi" w:hAnsiTheme="majorBidi" w:cstheme="majorBidi"/>
          <w:bCs/>
          <w:sz w:val="24"/>
          <w:szCs w:val="24"/>
        </w:rPr>
        <w:t>Başarılı olanlara “Kurs Belgesi” (e-sertifika) düzenlenecektir</w:t>
      </w:r>
    </w:p>
    <w:sectPr w:rsidR="00987316" w:rsidRPr="00C262F7" w:rsidSect="007C11E9">
      <w:pgSz w:w="11906" w:h="16838"/>
      <w:pgMar w:top="1134"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Palatino">
    <w:altName w:val="Book Antiqua"/>
    <w:charset w:val="00"/>
    <w:family w:val="roman"/>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singleLevel"/>
    <w:tmpl w:val="0000000F"/>
    <w:lvl w:ilvl="0">
      <w:numFmt w:val="bullet"/>
      <w:lvlText w:val=""/>
      <w:lvlJc w:val="left"/>
      <w:pPr>
        <w:tabs>
          <w:tab w:val="num" w:pos="1068"/>
        </w:tabs>
        <w:ind w:left="1068" w:hanging="360"/>
      </w:pPr>
      <w:rPr>
        <w:rFonts w:ascii="Symbol" w:hAnsi="Symbol" w:cs="Symbol"/>
      </w:rPr>
    </w:lvl>
  </w:abstractNum>
  <w:abstractNum w:abstractNumId="1" w15:restartNumberingAfterBreak="0">
    <w:nsid w:val="036F6F62"/>
    <w:multiLevelType w:val="hybridMultilevel"/>
    <w:tmpl w:val="B3AAF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316A"/>
    <w:multiLevelType w:val="hybridMultilevel"/>
    <w:tmpl w:val="D6867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71A3B"/>
    <w:multiLevelType w:val="hybridMultilevel"/>
    <w:tmpl w:val="EC04D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B347581"/>
    <w:multiLevelType w:val="hybridMultilevel"/>
    <w:tmpl w:val="66FC5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B5998"/>
    <w:multiLevelType w:val="hybridMultilevel"/>
    <w:tmpl w:val="7218780E"/>
    <w:lvl w:ilvl="0" w:tplc="4A96B7EC">
      <w:start w:val="1"/>
      <w:numFmt w:val="decimal"/>
      <w:lvlText w:val="%1."/>
      <w:lvlJc w:val="left"/>
      <w:pPr>
        <w:ind w:left="644" w:hanging="360"/>
      </w:pPr>
      <w:rPr>
        <w:rFonts w:hint="default"/>
        <w:b/>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0F597B28"/>
    <w:multiLevelType w:val="hybridMultilevel"/>
    <w:tmpl w:val="F76A3DD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46643B3"/>
    <w:multiLevelType w:val="multilevel"/>
    <w:tmpl w:val="7D6C152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30111C"/>
    <w:multiLevelType w:val="hybridMultilevel"/>
    <w:tmpl w:val="25A0C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E4E7F"/>
    <w:multiLevelType w:val="hybridMultilevel"/>
    <w:tmpl w:val="4356BFC2"/>
    <w:lvl w:ilvl="0" w:tplc="B0EA6E9E">
      <w:start w:val="1"/>
      <w:numFmt w:val="upp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0" w15:restartNumberingAfterBreak="0">
    <w:nsid w:val="1DA56D85"/>
    <w:multiLevelType w:val="hybridMultilevel"/>
    <w:tmpl w:val="975ADE2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2162641B"/>
    <w:multiLevelType w:val="hybridMultilevel"/>
    <w:tmpl w:val="4262F8E8"/>
    <w:lvl w:ilvl="0" w:tplc="E8BAA65A">
      <w:start w:val="3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5BD083F"/>
    <w:multiLevelType w:val="hybridMultilevel"/>
    <w:tmpl w:val="19FAE68E"/>
    <w:lvl w:ilvl="0" w:tplc="041F0001">
      <w:start w:val="1"/>
      <w:numFmt w:val="bullet"/>
      <w:lvlText w:val=""/>
      <w:lvlJc w:val="left"/>
      <w:pPr>
        <w:ind w:left="1068" w:hanging="360"/>
      </w:pPr>
      <w:rPr>
        <w:rFonts w:ascii="Symbol" w:hAnsi="Symbol" w:hint="default"/>
      </w:rPr>
    </w:lvl>
    <w:lvl w:ilvl="1" w:tplc="041F0001">
      <w:start w:val="1"/>
      <w:numFmt w:val="bullet"/>
      <w:lvlText w:val=""/>
      <w:lvlJc w:val="left"/>
      <w:pPr>
        <w:ind w:left="1788" w:hanging="360"/>
      </w:pPr>
      <w:rPr>
        <w:rFonts w:ascii="Symbol" w:hAnsi="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3098629E"/>
    <w:multiLevelType w:val="hybridMultilevel"/>
    <w:tmpl w:val="BF885E1A"/>
    <w:lvl w:ilvl="0" w:tplc="0EF05A04">
      <w:start w:val="1"/>
      <w:numFmt w:val="upp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5" w15:restartNumberingAfterBreak="0">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6" w15:restartNumberingAfterBreak="0">
    <w:nsid w:val="35826A4F"/>
    <w:multiLevelType w:val="hybridMultilevel"/>
    <w:tmpl w:val="9AAC26D2"/>
    <w:lvl w:ilvl="0" w:tplc="64C0704C">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377377D4"/>
    <w:multiLevelType w:val="hybridMultilevel"/>
    <w:tmpl w:val="E242822E"/>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8" w15:restartNumberingAfterBreak="0">
    <w:nsid w:val="3E520EB5"/>
    <w:multiLevelType w:val="hybridMultilevel"/>
    <w:tmpl w:val="8E9A2E5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49A0531A"/>
    <w:multiLevelType w:val="hybridMultilevel"/>
    <w:tmpl w:val="69D0E0D6"/>
    <w:lvl w:ilvl="0" w:tplc="18526490">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4C43697A"/>
    <w:multiLevelType w:val="hybridMultilevel"/>
    <w:tmpl w:val="2864D4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bullet"/>
      <w:lvlText w:val=""/>
      <w:lvlJc w:val="left"/>
      <w:pPr>
        <w:ind w:left="288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4F6642C2"/>
    <w:multiLevelType w:val="hybridMultilevel"/>
    <w:tmpl w:val="9C68C49A"/>
    <w:lvl w:ilvl="0" w:tplc="041F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3AC3641"/>
    <w:multiLevelType w:val="hybridMultilevel"/>
    <w:tmpl w:val="4C36010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15:restartNumberingAfterBreak="0">
    <w:nsid w:val="59932B71"/>
    <w:multiLevelType w:val="hybridMultilevel"/>
    <w:tmpl w:val="A142E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77A98"/>
    <w:multiLevelType w:val="hybridMultilevel"/>
    <w:tmpl w:val="CBC4AE3A"/>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5" w15:restartNumberingAfterBreak="0">
    <w:nsid w:val="63D52ED6"/>
    <w:multiLevelType w:val="hybridMultilevel"/>
    <w:tmpl w:val="1928640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8FD7476"/>
    <w:multiLevelType w:val="hybridMultilevel"/>
    <w:tmpl w:val="4A7A859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15:restartNumberingAfterBreak="0">
    <w:nsid w:val="69C03CFB"/>
    <w:multiLevelType w:val="hybridMultilevel"/>
    <w:tmpl w:val="46B861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B7A0740"/>
    <w:multiLevelType w:val="hybridMultilevel"/>
    <w:tmpl w:val="C5641FE4"/>
    <w:lvl w:ilvl="0" w:tplc="041F0001">
      <w:start w:val="1"/>
      <w:numFmt w:val="bullet"/>
      <w:lvlText w:val=""/>
      <w:lvlJc w:val="left"/>
      <w:pPr>
        <w:ind w:left="1146"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15:restartNumberingAfterBreak="0">
    <w:nsid w:val="6C931700"/>
    <w:multiLevelType w:val="hybridMultilevel"/>
    <w:tmpl w:val="82CA2132"/>
    <w:lvl w:ilvl="0" w:tplc="DFBCC6D4">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E2E2DA1"/>
    <w:multiLevelType w:val="hybridMultilevel"/>
    <w:tmpl w:val="2B442866"/>
    <w:lvl w:ilvl="0" w:tplc="C324ED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F810328"/>
    <w:multiLevelType w:val="hybridMultilevel"/>
    <w:tmpl w:val="8B12A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4B50491"/>
    <w:multiLevelType w:val="hybridMultilevel"/>
    <w:tmpl w:val="146610DE"/>
    <w:lvl w:ilvl="0" w:tplc="5AA28822">
      <w:start w:val="3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7374E1C"/>
    <w:multiLevelType w:val="hybridMultilevel"/>
    <w:tmpl w:val="9BC448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7E30FF1"/>
    <w:multiLevelType w:val="hybridMultilevel"/>
    <w:tmpl w:val="9F8C31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AD22435"/>
    <w:multiLevelType w:val="hybridMultilevel"/>
    <w:tmpl w:val="6A18A80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8"/>
  </w:num>
  <w:num w:numId="11">
    <w:abstractNumId w:val="34"/>
  </w:num>
  <w:num w:numId="12">
    <w:abstractNumId w:val="7"/>
  </w:num>
  <w:num w:numId="13">
    <w:abstractNumId w:val="35"/>
  </w:num>
  <w:num w:numId="14">
    <w:abstractNumId w:val="25"/>
  </w:num>
  <w:num w:numId="15">
    <w:abstractNumId w:val="4"/>
  </w:num>
  <w:num w:numId="16">
    <w:abstractNumId w:val="1"/>
  </w:num>
  <w:num w:numId="17">
    <w:abstractNumId w:val="23"/>
  </w:num>
  <w:num w:numId="18">
    <w:abstractNumId w:val="2"/>
  </w:num>
  <w:num w:numId="19">
    <w:abstractNumId w:val="29"/>
  </w:num>
  <w:num w:numId="20">
    <w:abstractNumId w:val="33"/>
  </w:num>
  <w:num w:numId="21">
    <w:abstractNumId w:val="6"/>
  </w:num>
  <w:num w:numId="22">
    <w:abstractNumId w:val="15"/>
  </w:num>
  <w:num w:numId="23">
    <w:abstractNumId w:val="5"/>
  </w:num>
  <w:num w:numId="24">
    <w:abstractNumId w:val="16"/>
  </w:num>
  <w:num w:numId="25">
    <w:abstractNumId w:val="17"/>
  </w:num>
  <w:num w:numId="26">
    <w:abstractNumId w:val="14"/>
  </w:num>
  <w:num w:numId="27">
    <w:abstractNumId w:val="10"/>
  </w:num>
  <w:num w:numId="28">
    <w:abstractNumId w:val="9"/>
  </w:num>
  <w:num w:numId="29">
    <w:abstractNumId w:val="21"/>
  </w:num>
  <w:num w:numId="30">
    <w:abstractNumId w:val="11"/>
  </w:num>
  <w:num w:numId="31">
    <w:abstractNumId w:val="32"/>
  </w:num>
  <w:num w:numId="32">
    <w:abstractNumId w:val="31"/>
  </w:num>
  <w:num w:numId="33">
    <w:abstractNumId w:val="27"/>
  </w:num>
  <w:num w:numId="34">
    <w:abstractNumId w:val="13"/>
  </w:num>
  <w:num w:numId="35">
    <w:abstractNumId w:val="24"/>
  </w:num>
  <w:num w:numId="36">
    <w:abstractNumId w:val="0"/>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F6A"/>
    <w:rsid w:val="0000323D"/>
    <w:rsid w:val="00022F77"/>
    <w:rsid w:val="00041E99"/>
    <w:rsid w:val="00042739"/>
    <w:rsid w:val="0009499F"/>
    <w:rsid w:val="000D3CD5"/>
    <w:rsid w:val="000E533E"/>
    <w:rsid w:val="000F031E"/>
    <w:rsid w:val="001103A9"/>
    <w:rsid w:val="00125BD5"/>
    <w:rsid w:val="00135126"/>
    <w:rsid w:val="001368DC"/>
    <w:rsid w:val="00141F6A"/>
    <w:rsid w:val="00170DF3"/>
    <w:rsid w:val="00175BBD"/>
    <w:rsid w:val="00181C2C"/>
    <w:rsid w:val="001A6442"/>
    <w:rsid w:val="001C0EB8"/>
    <w:rsid w:val="001D4A4A"/>
    <w:rsid w:val="002242C4"/>
    <w:rsid w:val="0023225E"/>
    <w:rsid w:val="00267CCA"/>
    <w:rsid w:val="0027643F"/>
    <w:rsid w:val="00276EDC"/>
    <w:rsid w:val="00285F49"/>
    <w:rsid w:val="002976EC"/>
    <w:rsid w:val="002E042C"/>
    <w:rsid w:val="002E0680"/>
    <w:rsid w:val="002E4DEB"/>
    <w:rsid w:val="00304C1E"/>
    <w:rsid w:val="00306E6E"/>
    <w:rsid w:val="003261E7"/>
    <w:rsid w:val="003365EC"/>
    <w:rsid w:val="003530FC"/>
    <w:rsid w:val="00364B97"/>
    <w:rsid w:val="003A59CF"/>
    <w:rsid w:val="003F67C0"/>
    <w:rsid w:val="0043770A"/>
    <w:rsid w:val="00461F74"/>
    <w:rsid w:val="00500400"/>
    <w:rsid w:val="005072B6"/>
    <w:rsid w:val="0052288D"/>
    <w:rsid w:val="00531C99"/>
    <w:rsid w:val="00534E39"/>
    <w:rsid w:val="00542549"/>
    <w:rsid w:val="00552E82"/>
    <w:rsid w:val="00577FC1"/>
    <w:rsid w:val="005A48F5"/>
    <w:rsid w:val="005B238A"/>
    <w:rsid w:val="005B405E"/>
    <w:rsid w:val="005C7613"/>
    <w:rsid w:val="0062376B"/>
    <w:rsid w:val="00625342"/>
    <w:rsid w:val="00631FE3"/>
    <w:rsid w:val="006424A5"/>
    <w:rsid w:val="0065197E"/>
    <w:rsid w:val="006A21C1"/>
    <w:rsid w:val="00716D93"/>
    <w:rsid w:val="00730DDB"/>
    <w:rsid w:val="007850F1"/>
    <w:rsid w:val="00794C09"/>
    <w:rsid w:val="007A44B3"/>
    <w:rsid w:val="007C11E9"/>
    <w:rsid w:val="007E2A46"/>
    <w:rsid w:val="00815EA1"/>
    <w:rsid w:val="00823D99"/>
    <w:rsid w:val="00827B56"/>
    <w:rsid w:val="00843307"/>
    <w:rsid w:val="0087185A"/>
    <w:rsid w:val="008854D9"/>
    <w:rsid w:val="00894FE5"/>
    <w:rsid w:val="008B2A7A"/>
    <w:rsid w:val="008C4FE3"/>
    <w:rsid w:val="008D15C0"/>
    <w:rsid w:val="008D2F97"/>
    <w:rsid w:val="008F0265"/>
    <w:rsid w:val="0092642B"/>
    <w:rsid w:val="00940CBC"/>
    <w:rsid w:val="0094161B"/>
    <w:rsid w:val="00966620"/>
    <w:rsid w:val="00987316"/>
    <w:rsid w:val="00A35EB7"/>
    <w:rsid w:val="00A37CA5"/>
    <w:rsid w:val="00A71B00"/>
    <w:rsid w:val="00A81D1B"/>
    <w:rsid w:val="00A83D29"/>
    <w:rsid w:val="00A97E14"/>
    <w:rsid w:val="00AF7DBF"/>
    <w:rsid w:val="00B456B4"/>
    <w:rsid w:val="00B511D1"/>
    <w:rsid w:val="00B65B9B"/>
    <w:rsid w:val="00BD1E47"/>
    <w:rsid w:val="00BD70EE"/>
    <w:rsid w:val="00BF69B2"/>
    <w:rsid w:val="00C046C1"/>
    <w:rsid w:val="00C640DB"/>
    <w:rsid w:val="00CC30D8"/>
    <w:rsid w:val="00CF167A"/>
    <w:rsid w:val="00CF56A7"/>
    <w:rsid w:val="00D45392"/>
    <w:rsid w:val="00D95C20"/>
    <w:rsid w:val="00DC0929"/>
    <w:rsid w:val="00DF2551"/>
    <w:rsid w:val="00DF36E0"/>
    <w:rsid w:val="00E14D21"/>
    <w:rsid w:val="00E22B9D"/>
    <w:rsid w:val="00E52A2C"/>
    <w:rsid w:val="00E65506"/>
    <w:rsid w:val="00E901C2"/>
    <w:rsid w:val="00E94258"/>
    <w:rsid w:val="00EB1B4F"/>
    <w:rsid w:val="00EE0D38"/>
    <w:rsid w:val="00EF184C"/>
    <w:rsid w:val="00F00E1A"/>
    <w:rsid w:val="00F172F4"/>
    <w:rsid w:val="00F211E4"/>
    <w:rsid w:val="00F258FE"/>
    <w:rsid w:val="00F263A4"/>
    <w:rsid w:val="00F41A99"/>
    <w:rsid w:val="00F736F2"/>
    <w:rsid w:val="00F92B12"/>
    <w:rsid w:val="00FC0F77"/>
    <w:rsid w:val="00FD12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F474FA7F-3105-4856-BF5A-4F16F0009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1F6A"/>
    <w:rPr>
      <w:rFonts w:ascii="Calibri" w:eastAsia="Calibri" w:hAnsi="Calibri" w:cs="Times New Roman"/>
    </w:rPr>
  </w:style>
  <w:style w:type="paragraph" w:styleId="Balk3">
    <w:name w:val="heading 3"/>
    <w:basedOn w:val="Normal"/>
    <w:next w:val="Normal"/>
    <w:link w:val="Balk3Char"/>
    <w:uiPriority w:val="99"/>
    <w:unhideWhenUsed/>
    <w:qFormat/>
    <w:rsid w:val="00141F6A"/>
    <w:pPr>
      <w:keepNext/>
      <w:widowControl w:val="0"/>
      <w:autoSpaceDE w:val="0"/>
      <w:autoSpaceDN w:val="0"/>
      <w:adjustRightInd w:val="0"/>
      <w:spacing w:before="240" w:after="60" w:line="240" w:lineRule="auto"/>
      <w:outlineLvl w:val="2"/>
    </w:pPr>
    <w:rPr>
      <w:rFonts w:ascii="Cambria" w:eastAsia="Times New Roman"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rsid w:val="00141F6A"/>
    <w:rPr>
      <w:rFonts w:ascii="Cambria" w:eastAsia="Times New Roman" w:hAnsi="Cambria" w:cs="Times New Roman"/>
      <w:b/>
      <w:bCs/>
      <w:sz w:val="26"/>
      <w:szCs w:val="26"/>
    </w:rPr>
  </w:style>
  <w:style w:type="paragraph" w:customStyle="1" w:styleId="listparagraph">
    <w:name w:val="listparagraph"/>
    <w:basedOn w:val="Normal"/>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Varsaylan">
    <w:name w:val="Varsayılan"/>
    <w:uiPriority w:val="99"/>
    <w:rsid w:val="00141F6A"/>
    <w:pPr>
      <w:widowControl w:val="0"/>
      <w:tabs>
        <w:tab w:val="left" w:pos="708"/>
      </w:tabs>
      <w:suppressAutoHyphens/>
    </w:pPr>
    <w:rPr>
      <w:rFonts w:ascii="Palatino" w:eastAsia="Calibri" w:hAnsi="Palatino" w:cs="Palatino"/>
      <w:color w:val="000000"/>
      <w:sz w:val="24"/>
      <w:szCs w:val="24"/>
      <w:lang w:eastAsia="tr-TR"/>
    </w:rPr>
  </w:style>
  <w:style w:type="paragraph" w:styleId="ListeParagraf">
    <w:name w:val="List Paragraph"/>
    <w:basedOn w:val="Normal"/>
    <w:uiPriority w:val="34"/>
    <w:qFormat/>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styleId="AralkYok">
    <w:name w:val="No Spacing"/>
    <w:basedOn w:val="Normal"/>
    <w:uiPriority w:val="1"/>
    <w:qFormat/>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tingvdesi">
    <w:name w:val="metingvdesi"/>
    <w:basedOn w:val="Normal"/>
    <w:rsid w:val="00141F6A"/>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uiPriority w:val="59"/>
    <w:rsid w:val="00304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368DC"/>
    <w:pPr>
      <w:spacing w:before="100" w:beforeAutospacing="1" w:after="100" w:afterAutospacing="1"/>
    </w:pPr>
    <w:rPr>
      <w:rFonts w:asciiTheme="minorHAnsi" w:eastAsiaTheme="minorHAnsi" w:hAnsiTheme="minorHAnsi" w:cstheme="minorBidi"/>
    </w:rPr>
  </w:style>
  <w:style w:type="paragraph" w:customStyle="1" w:styleId="AralkYok1">
    <w:name w:val="Aralık Yok1"/>
    <w:link w:val="AralkYokChar"/>
    <w:uiPriority w:val="99"/>
    <w:rsid w:val="00364B97"/>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uiPriority w:val="99"/>
    <w:locked/>
    <w:rsid w:val="00364B97"/>
    <w:rPr>
      <w:rFonts w:ascii="Calibri" w:eastAsia="Calibri" w:hAnsi="Calibri" w:cs="Times New Roman"/>
      <w:sz w:val="24"/>
      <w:szCs w:val="24"/>
      <w:lang w:eastAsia="tr-TR"/>
    </w:rPr>
  </w:style>
  <w:style w:type="paragraph" w:styleId="BalonMetni">
    <w:name w:val="Balloon Text"/>
    <w:basedOn w:val="Normal"/>
    <w:link w:val="BalonMetniChar"/>
    <w:uiPriority w:val="99"/>
    <w:semiHidden/>
    <w:unhideWhenUsed/>
    <w:rsid w:val="0054254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4254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69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503C9-EDE3-4A1A-8944-F6B15544A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718</Words>
  <Characters>4093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Bahtiyar TOLUNAY</cp:lastModifiedBy>
  <cp:revision>4</cp:revision>
  <cp:lastPrinted>2018-04-05T07:52:00Z</cp:lastPrinted>
  <dcterms:created xsi:type="dcterms:W3CDTF">2018-04-09T08:05:00Z</dcterms:created>
  <dcterms:modified xsi:type="dcterms:W3CDTF">2018-04-09T08:16:00Z</dcterms:modified>
</cp:coreProperties>
</file>